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1" w:rsidRDefault="00F80098" w:rsidP="006A0A16">
      <w:pPr>
        <w:pStyle w:val="a3"/>
        <w:jc w:val="both"/>
        <w:rPr>
          <w:rFonts w:ascii="Times New Roman" w:hAnsi="Times New Roman"/>
          <w:b w:val="0"/>
          <w:bCs/>
          <w:spacing w:val="2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DE4C2" wp14:editId="0E4DCE68">
                <wp:simplePos x="0" y="0"/>
                <wp:positionH relativeFrom="column">
                  <wp:posOffset>297677</wp:posOffset>
                </wp:positionH>
                <wp:positionV relativeFrom="paragraph">
                  <wp:posOffset>-1034830</wp:posOffset>
                </wp:positionV>
                <wp:extent cx="572135" cy="3429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A06" w:rsidRDefault="00CA1A06" w:rsidP="00312C21">
                            <w:r>
                              <w:t xml:space="preserve">2 см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23.45pt;margin-top:-81.5pt;width:45.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o2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" stroked="f">
                <v:textbox>
                  <w:txbxContent>
                    <w:p w:rsidR="0006770A" w:rsidRDefault="0006770A" w:rsidP="00312C21">
                      <w:r>
                        <w:t xml:space="preserve">2 см </w:t>
                      </w:r>
                    </w:p>
                  </w:txbxContent>
                </v:textbox>
              </v:shape>
            </w:pict>
          </mc:Fallback>
        </mc:AlternateContent>
      </w:r>
      <w:r w:rsidR="00312C21">
        <w:rPr>
          <w:rFonts w:ascii="Times New Roman" w:hAnsi="Times New Roman"/>
          <w:b w:val="0"/>
          <w:bCs/>
          <w:spacing w:val="0"/>
          <w:sz w:val="28"/>
        </w:rPr>
        <w:t xml:space="preserve">                                                              </w:t>
      </w:r>
      <w:r w:rsidR="00312C21">
        <w:rPr>
          <w:spacing w:val="20"/>
        </w:rPr>
        <w:t xml:space="preserve">        </w:t>
      </w:r>
    </w:p>
    <w:p w:rsidR="00312C21" w:rsidRPr="00312C21" w:rsidRDefault="00312C21" w:rsidP="00312C21">
      <w:pPr>
        <w:pStyle w:val="a3"/>
        <w:rPr>
          <w:rFonts w:ascii="Times New Roman" w:hAnsi="Times New Roman"/>
          <w:sz w:val="33"/>
        </w:rPr>
      </w:pPr>
      <w:r>
        <w:rPr>
          <w:rFonts w:ascii="Times New Roman" w:hAnsi="Times New Roman"/>
          <w:noProof/>
          <w:sz w:val="33"/>
        </w:rPr>
        <w:drawing>
          <wp:anchor distT="0" distB="0" distL="114300" distR="114300" simplePos="0" relativeHeight="251659264" behindDoc="0" locked="0" layoutInCell="1" allowOverlap="1" wp14:anchorId="78CA1D9A" wp14:editId="7CDE853E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31" name="Рисунок 3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3"/>
        </w:rPr>
        <w:t xml:space="preserve"> </w:t>
      </w:r>
      <w:r w:rsidRPr="00312C21">
        <w:rPr>
          <w:rFonts w:ascii="Times New Roman" w:hAnsi="Times New Roman"/>
          <w:sz w:val="33"/>
        </w:rPr>
        <w:t xml:space="preserve">АДМИНИСТРАЦИЯ ГОРОДА КУЗНЕЦКА </w:t>
      </w:r>
    </w:p>
    <w:p w:rsidR="00312C21" w:rsidRPr="00312C21" w:rsidRDefault="00312C21" w:rsidP="00312C21">
      <w:pPr>
        <w:jc w:val="center"/>
        <w:rPr>
          <w:b/>
          <w:spacing w:val="20"/>
          <w:sz w:val="33"/>
        </w:rPr>
      </w:pPr>
      <w:r w:rsidRPr="00312C21">
        <w:rPr>
          <w:b/>
          <w:spacing w:val="20"/>
          <w:sz w:val="33"/>
        </w:rPr>
        <w:t>ПЕНЗЕНСКОЙ ОБЛАСТИ</w:t>
      </w:r>
    </w:p>
    <w:p w:rsidR="00312C21" w:rsidRPr="00312C21" w:rsidRDefault="00312C21" w:rsidP="00312C21">
      <w:pPr>
        <w:jc w:val="center"/>
        <w:rPr>
          <w:spacing w:val="20"/>
          <w:sz w:val="38"/>
        </w:rPr>
      </w:pPr>
      <w:r w:rsidRPr="00312C21">
        <w:rPr>
          <w:b/>
          <w:bCs/>
          <w:spacing w:val="20"/>
          <w:sz w:val="28"/>
        </w:rPr>
        <w:t xml:space="preserve">                  </w:t>
      </w:r>
    </w:p>
    <w:p w:rsidR="00312C21" w:rsidRPr="00312C21" w:rsidRDefault="00312C21" w:rsidP="00312C21">
      <w:pPr>
        <w:pStyle w:val="2"/>
        <w:jc w:val="center"/>
        <w:rPr>
          <w:rFonts w:ascii="Times New Roman" w:hAnsi="Times New Roman" w:cs="Times New Roman"/>
          <w:bCs w:val="0"/>
          <w:color w:val="auto"/>
          <w:sz w:val="32"/>
        </w:rPr>
      </w:pPr>
      <w:r w:rsidRPr="00312C21">
        <w:rPr>
          <w:rFonts w:ascii="Times New Roman" w:hAnsi="Times New Roman" w:cs="Times New Roman"/>
          <w:bCs w:val="0"/>
          <w:color w:val="auto"/>
          <w:sz w:val="32"/>
        </w:rPr>
        <w:t>ПОСТАНОВЛЕНИЕ</w:t>
      </w:r>
    </w:p>
    <w:p w:rsidR="00312C21" w:rsidRDefault="00312C21" w:rsidP="00312C21">
      <w:pPr>
        <w:rPr>
          <w:rFonts w:ascii="Courier New" w:hAnsi="Courier New"/>
        </w:rPr>
      </w:pPr>
      <w:r>
        <w:rPr>
          <w:spacing w:val="20"/>
          <w:sz w:val="28"/>
        </w:rPr>
        <w:t xml:space="preserve">                                                           </w:t>
      </w:r>
    </w:p>
    <w:p w:rsidR="00312C21" w:rsidRDefault="00312C21" w:rsidP="00312C21">
      <w:pPr>
        <w:rPr>
          <w:rFonts w:ascii="Courier New" w:hAnsi="Courier New"/>
        </w:rPr>
      </w:pPr>
    </w:p>
    <w:p w:rsidR="00312C21" w:rsidRDefault="00312C21" w:rsidP="00312C21">
      <w:pPr>
        <w:jc w:val="center"/>
      </w:pPr>
      <w:r>
        <w:t>от _____________________ № ________</w:t>
      </w:r>
    </w:p>
    <w:p w:rsidR="00312C21" w:rsidRDefault="00312C21" w:rsidP="007A0244">
      <w:pPr>
        <w:jc w:val="center"/>
        <w:rPr>
          <w:sz w:val="18"/>
        </w:rPr>
      </w:pPr>
      <w:r>
        <w:t>г.</w:t>
      </w:r>
      <w:r w:rsidR="006813C9">
        <w:t xml:space="preserve"> </w:t>
      </w:r>
      <w:r>
        <w:t>Кузнецк</w:t>
      </w:r>
    </w:p>
    <w:p w:rsidR="00312C21" w:rsidRDefault="00312C21" w:rsidP="00312C21">
      <w:pPr>
        <w:jc w:val="center"/>
        <w:rPr>
          <w:sz w:val="18"/>
        </w:rPr>
      </w:pPr>
      <w:r>
        <w:rPr>
          <w:sz w:val="18"/>
        </w:rPr>
        <w:t xml:space="preserve">          </w:t>
      </w:r>
    </w:p>
    <w:p w:rsidR="009565B6" w:rsidRDefault="00F47326" w:rsidP="009565B6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</w:p>
    <w:p w:rsidR="00312C21" w:rsidRDefault="00312C21" w:rsidP="009565B6">
      <w:pPr>
        <w:pStyle w:val="7"/>
        <w:jc w:val="center"/>
        <w:rPr>
          <w:sz w:val="28"/>
        </w:rPr>
      </w:pPr>
      <w: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</w:p>
    <w:p w:rsidR="00155250" w:rsidRPr="00155250" w:rsidRDefault="00155250" w:rsidP="00155250">
      <w:pPr>
        <w:ind w:firstLine="709"/>
        <w:jc w:val="both"/>
        <w:rPr>
          <w:sz w:val="28"/>
        </w:rPr>
      </w:pPr>
      <w:r w:rsidRPr="00155250">
        <w:rPr>
          <w:sz w:val="28"/>
        </w:rPr>
        <w:t xml:space="preserve">В соответствии с федеральными законами от 02.03.2007 </w:t>
      </w:r>
      <w:hyperlink r:id="rId9" w:history="1">
        <w:r w:rsidR="00E325A9">
          <w:rPr>
            <w:sz w:val="28"/>
          </w:rPr>
          <w:t>№</w:t>
        </w:r>
        <w:r w:rsidRPr="00155250">
          <w:rPr>
            <w:sz w:val="28"/>
          </w:rPr>
          <w:t xml:space="preserve"> 25-ФЗ</w:t>
        </w:r>
      </w:hyperlink>
      <w:r w:rsidRPr="00155250">
        <w:rPr>
          <w:sz w:val="28"/>
        </w:rPr>
        <w:t xml:space="preserve"> </w:t>
      </w:r>
      <w:r w:rsidR="00E325A9">
        <w:rPr>
          <w:sz w:val="28"/>
        </w:rPr>
        <w:t>«</w:t>
      </w:r>
      <w:r w:rsidRPr="00155250">
        <w:rPr>
          <w:sz w:val="28"/>
        </w:rPr>
        <w:t>О муниципальной службе в Российской Федерации</w:t>
      </w:r>
      <w:r w:rsidR="00E325A9">
        <w:rPr>
          <w:sz w:val="28"/>
        </w:rPr>
        <w:t>»</w:t>
      </w:r>
      <w:r w:rsidRPr="00155250">
        <w:rPr>
          <w:sz w:val="28"/>
        </w:rPr>
        <w:t xml:space="preserve">, от 25.12.2008 </w:t>
      </w:r>
      <w:hyperlink r:id="rId10" w:history="1">
        <w:r w:rsidR="00E325A9">
          <w:rPr>
            <w:sz w:val="28"/>
          </w:rPr>
          <w:t>№</w:t>
        </w:r>
        <w:r w:rsidRPr="00155250">
          <w:rPr>
            <w:sz w:val="28"/>
          </w:rPr>
          <w:t xml:space="preserve"> 273-ФЗ</w:t>
        </w:r>
      </w:hyperlink>
      <w:r w:rsidR="00E325A9">
        <w:rPr>
          <w:sz w:val="28"/>
        </w:rPr>
        <w:t xml:space="preserve"> «О противодействии коррупции»</w:t>
      </w:r>
      <w:r w:rsidRPr="00155250">
        <w:rPr>
          <w:sz w:val="28"/>
        </w:rPr>
        <w:t xml:space="preserve">, </w:t>
      </w:r>
      <w:hyperlink r:id="rId11" w:history="1">
        <w:r w:rsidRPr="00155250">
          <w:rPr>
            <w:sz w:val="28"/>
          </w:rPr>
          <w:t>решением</w:t>
        </w:r>
      </w:hyperlink>
      <w:r w:rsidRPr="00155250">
        <w:rPr>
          <w:sz w:val="28"/>
        </w:rPr>
        <w:t xml:space="preserve"> Собрания представителей города Кузнецка от 01.10.2010 </w:t>
      </w:r>
      <w:r w:rsidR="00E325A9">
        <w:rPr>
          <w:sz w:val="28"/>
        </w:rPr>
        <w:t>№</w:t>
      </w:r>
      <w:r w:rsidRPr="00155250">
        <w:rPr>
          <w:sz w:val="28"/>
        </w:rPr>
        <w:t xml:space="preserve"> 98-27/5 </w:t>
      </w:r>
      <w:r w:rsidR="00E325A9">
        <w:rPr>
          <w:sz w:val="28"/>
        </w:rPr>
        <w:t>«</w:t>
      </w:r>
      <w:r w:rsidRPr="00155250">
        <w:rPr>
          <w:sz w:val="28"/>
        </w:rPr>
        <w:t>Об утверждении Порядка формирования комиссии по соблюден</w:t>
      </w:r>
      <w:bookmarkStart w:id="0" w:name="_GoBack"/>
      <w:bookmarkEnd w:id="0"/>
      <w:r w:rsidRPr="00155250">
        <w:rPr>
          <w:sz w:val="28"/>
        </w:rPr>
        <w:t>ию требований к служебному поведению муниципальных служащих города Кузнецка и урегулированию конфликта интересов в органах местного самоуправления города Кузнецка</w:t>
      </w:r>
      <w:r w:rsidR="00E325A9">
        <w:rPr>
          <w:sz w:val="28"/>
        </w:rPr>
        <w:t>»</w:t>
      </w:r>
    </w:p>
    <w:p w:rsidR="00312C21" w:rsidRDefault="00312C21" w:rsidP="00312C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ГОРОДА </w:t>
      </w:r>
      <w:r w:rsidRPr="00312C21">
        <w:rPr>
          <w:b/>
          <w:bCs/>
          <w:caps/>
          <w:sz w:val="28"/>
        </w:rPr>
        <w:t>Кузнецка постановляет</w:t>
      </w:r>
      <w:r>
        <w:rPr>
          <w:b/>
          <w:bCs/>
          <w:sz w:val="28"/>
        </w:rPr>
        <w:t>:</w:t>
      </w:r>
    </w:p>
    <w:p w:rsidR="00155250" w:rsidRPr="00155250" w:rsidRDefault="00155250" w:rsidP="001552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5250">
        <w:rPr>
          <w:rFonts w:eastAsiaTheme="minorHAnsi"/>
          <w:sz w:val="28"/>
          <w:szCs w:val="28"/>
          <w:lang w:eastAsia="en-US"/>
        </w:rPr>
        <w:t>1. Образовать комиссию администрации города Кузнецка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8C4909" w:rsidRPr="00155250" w:rsidRDefault="00155250" w:rsidP="001552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5250">
        <w:rPr>
          <w:rFonts w:eastAsiaTheme="minorHAnsi"/>
          <w:sz w:val="28"/>
          <w:szCs w:val="28"/>
          <w:lang w:eastAsia="en-US"/>
        </w:rPr>
        <w:t>2. Установить, что в состав комиссии входят:</w:t>
      </w:r>
    </w:p>
    <w:p w:rsidR="008C4909" w:rsidRPr="00155250" w:rsidRDefault="008C4909" w:rsidP="001552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5250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155250">
        <w:rPr>
          <w:rFonts w:eastAsiaTheme="minorHAnsi"/>
          <w:sz w:val="28"/>
          <w:szCs w:val="28"/>
          <w:lang w:eastAsia="en-US"/>
        </w:rPr>
        <w:t>Пастушкова</w:t>
      </w:r>
      <w:proofErr w:type="spellEnd"/>
      <w:r w:rsidRPr="00155250">
        <w:rPr>
          <w:rFonts w:eastAsiaTheme="minorHAnsi"/>
          <w:sz w:val="28"/>
          <w:szCs w:val="28"/>
          <w:lang w:eastAsia="en-US"/>
        </w:rPr>
        <w:t xml:space="preserve"> Любовь Николаевна - заместитель главы администрации города Кузнецка, председатель комиссии; </w:t>
      </w:r>
    </w:p>
    <w:p w:rsidR="008C4909" w:rsidRPr="00155250" w:rsidRDefault="008C4909" w:rsidP="001552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5250">
        <w:rPr>
          <w:rFonts w:eastAsiaTheme="minorHAnsi"/>
          <w:sz w:val="28"/>
          <w:szCs w:val="28"/>
          <w:lang w:eastAsia="en-US"/>
        </w:rPr>
        <w:t xml:space="preserve">- Белова Нина Ивановна - начальник юридического отдела администрации города Кузнецка, заместитель председателя комиссии; </w:t>
      </w:r>
    </w:p>
    <w:p w:rsidR="008C4909" w:rsidRPr="00155250" w:rsidRDefault="008C4909" w:rsidP="001552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5250">
        <w:rPr>
          <w:rFonts w:eastAsiaTheme="minorHAnsi"/>
          <w:sz w:val="28"/>
          <w:szCs w:val="28"/>
          <w:lang w:eastAsia="en-US"/>
        </w:rPr>
        <w:t xml:space="preserve">- Вилкова Наталья Владимировна - начальник отдела муниципальной службы и кадров администрации города Кузнецка, секретарь комиссии. </w:t>
      </w:r>
    </w:p>
    <w:p w:rsidR="008C4909" w:rsidRPr="00155250" w:rsidRDefault="008C4909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5250">
        <w:rPr>
          <w:rFonts w:eastAsiaTheme="minorHAnsi"/>
          <w:sz w:val="28"/>
          <w:szCs w:val="28"/>
          <w:lang w:eastAsia="en-US"/>
        </w:rPr>
        <w:t xml:space="preserve">Члены комиссии: </w:t>
      </w:r>
    </w:p>
    <w:p w:rsidR="008C4909" w:rsidRPr="00155250" w:rsidRDefault="008C4909" w:rsidP="001552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5250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155250">
        <w:rPr>
          <w:rFonts w:eastAsiaTheme="minorHAnsi"/>
          <w:sz w:val="28"/>
          <w:szCs w:val="28"/>
          <w:lang w:eastAsia="en-US"/>
        </w:rPr>
        <w:t>Емохонова</w:t>
      </w:r>
      <w:proofErr w:type="spellEnd"/>
      <w:r w:rsidRPr="00155250">
        <w:rPr>
          <w:rFonts w:eastAsiaTheme="minorHAnsi"/>
          <w:sz w:val="28"/>
          <w:szCs w:val="28"/>
          <w:lang w:eastAsia="en-US"/>
        </w:rPr>
        <w:t xml:space="preserve"> Ольга Викторовна - ветеран труда, Заслуженный работник образования Пензенской области (по согласованию); </w:t>
      </w:r>
    </w:p>
    <w:p w:rsidR="008C4909" w:rsidRPr="00155250" w:rsidRDefault="008C4909" w:rsidP="001552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5250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155250">
        <w:rPr>
          <w:rFonts w:eastAsiaTheme="minorHAnsi"/>
          <w:sz w:val="28"/>
          <w:szCs w:val="28"/>
          <w:lang w:eastAsia="en-US"/>
        </w:rPr>
        <w:t>Шабакаев</w:t>
      </w:r>
      <w:proofErr w:type="spellEnd"/>
      <w:r w:rsidRPr="00155250">
        <w:rPr>
          <w:rFonts w:eastAsiaTheme="minorHAnsi"/>
          <w:sz w:val="28"/>
          <w:szCs w:val="28"/>
          <w:lang w:eastAsia="en-US"/>
        </w:rPr>
        <w:t xml:space="preserve"> Рашид </w:t>
      </w:r>
      <w:proofErr w:type="spellStart"/>
      <w:r w:rsidRPr="00155250">
        <w:rPr>
          <w:rFonts w:eastAsiaTheme="minorHAnsi"/>
          <w:sz w:val="28"/>
          <w:szCs w:val="28"/>
          <w:lang w:eastAsia="en-US"/>
        </w:rPr>
        <w:t>Идрисович</w:t>
      </w:r>
      <w:proofErr w:type="spellEnd"/>
      <w:r w:rsidRPr="00155250">
        <w:rPr>
          <w:rFonts w:eastAsiaTheme="minorHAnsi"/>
          <w:sz w:val="28"/>
          <w:szCs w:val="28"/>
          <w:lang w:eastAsia="en-US"/>
        </w:rPr>
        <w:t xml:space="preserve"> - первый заместитель главы администрации города Кузнецка; </w:t>
      </w:r>
    </w:p>
    <w:p w:rsidR="008C4909" w:rsidRPr="00155250" w:rsidRDefault="008C4909" w:rsidP="001552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5250">
        <w:rPr>
          <w:rFonts w:eastAsiaTheme="minorHAnsi"/>
          <w:sz w:val="28"/>
          <w:szCs w:val="28"/>
          <w:lang w:eastAsia="en-US"/>
        </w:rPr>
        <w:t xml:space="preserve">- Седова Лариса Юрьевна - депутат Собрания представителей города Кузнецка (по согласованию); </w:t>
      </w:r>
    </w:p>
    <w:p w:rsidR="008C4909" w:rsidRPr="00155250" w:rsidRDefault="008C4909" w:rsidP="001552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5250">
        <w:rPr>
          <w:rFonts w:eastAsiaTheme="minorHAnsi"/>
          <w:sz w:val="28"/>
          <w:szCs w:val="28"/>
          <w:lang w:eastAsia="en-US"/>
        </w:rPr>
        <w:lastRenderedPageBreak/>
        <w:t>- Соколов Борис Александрович - заведующий сектором по профилактике правонарушений а</w:t>
      </w:r>
      <w:r w:rsidR="00155250" w:rsidRPr="00155250">
        <w:rPr>
          <w:rFonts w:eastAsiaTheme="minorHAnsi"/>
          <w:sz w:val="28"/>
          <w:szCs w:val="28"/>
          <w:lang w:eastAsia="en-US"/>
        </w:rPr>
        <w:t>дминистрации города Кузнецка.</w:t>
      </w:r>
    </w:p>
    <w:p w:rsidR="00155250" w:rsidRDefault="00155250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Утвердить </w:t>
      </w:r>
      <w:hyperlink r:id="rId12" w:history="1">
        <w:r w:rsidRPr="00155250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 согласно приложению.</w:t>
      </w:r>
    </w:p>
    <w:p w:rsidR="00E325A9" w:rsidRDefault="00155250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Признать утратившим силу</w:t>
      </w:r>
      <w:r w:rsidR="00E325A9">
        <w:rPr>
          <w:rFonts w:eastAsiaTheme="minorHAnsi"/>
          <w:sz w:val="28"/>
          <w:szCs w:val="28"/>
          <w:lang w:eastAsia="en-US"/>
        </w:rPr>
        <w:t>:</w:t>
      </w:r>
    </w:p>
    <w:p w:rsidR="00155250" w:rsidRDefault="00E325A9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55250">
        <w:rPr>
          <w:rFonts w:eastAsiaTheme="minorHAnsi"/>
          <w:sz w:val="28"/>
          <w:szCs w:val="28"/>
          <w:lang w:eastAsia="en-US"/>
        </w:rPr>
        <w:t xml:space="preserve"> постановление администрации города Кузнецка от 08.10.2010 </w:t>
      </w:r>
      <w:r>
        <w:rPr>
          <w:rFonts w:eastAsiaTheme="minorHAnsi"/>
          <w:sz w:val="28"/>
          <w:szCs w:val="28"/>
          <w:lang w:eastAsia="en-US"/>
        </w:rPr>
        <w:t>№ 1441 «</w:t>
      </w:r>
      <w:r w:rsidR="00155250"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325A9" w:rsidRDefault="00E325A9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57CB8" w:rsidRPr="00B57CB8">
        <w:rPr>
          <w:rFonts w:eastAsiaTheme="minorHAnsi"/>
          <w:sz w:val="28"/>
          <w:szCs w:val="28"/>
          <w:lang w:eastAsia="en-US"/>
        </w:rPr>
        <w:t xml:space="preserve"> </w:t>
      </w:r>
      <w:r w:rsidR="00B57CB8">
        <w:rPr>
          <w:rFonts w:eastAsiaTheme="minorHAnsi"/>
          <w:sz w:val="28"/>
          <w:szCs w:val="28"/>
          <w:lang w:eastAsia="en-US"/>
        </w:rPr>
        <w:t>постановление администрации города Кузнецка от 14.03.2011 № 250 «О внесении изменения в постановление администрации города Кузнецка от 08.10.2010 №1441 «</w:t>
      </w:r>
      <w:r w:rsidR="00B57CB8"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 w:rsidR="00B57CB8">
        <w:rPr>
          <w:rFonts w:eastAsiaTheme="minorHAnsi"/>
          <w:sz w:val="28"/>
          <w:szCs w:val="28"/>
          <w:lang w:eastAsia="en-US"/>
        </w:rPr>
        <w:t>»</w:t>
      </w:r>
      <w:r w:rsidR="007C1E5C">
        <w:rPr>
          <w:rFonts w:eastAsiaTheme="minorHAnsi"/>
          <w:sz w:val="28"/>
          <w:szCs w:val="28"/>
          <w:lang w:eastAsia="en-US"/>
        </w:rPr>
        <w:t>;</w:t>
      </w:r>
    </w:p>
    <w:p w:rsidR="007C1E5C" w:rsidRDefault="007C1E5C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C1E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города Кузнецка от 15.05.2012 № 539 «О внесении изменения в постановление администрации города Кузнецка от 08.10.2010 №1441 «</w:t>
      </w:r>
      <w:r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C1E5C" w:rsidRDefault="007C1E5C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C1E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города Кузнецка от 19.12.2012 № 1848 «О внесении изменения в постановление администрации города Кузнецка от 08.10.2010 №1441 «</w:t>
      </w:r>
      <w:r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C1E5C" w:rsidRDefault="007C1E5C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C1E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города Кузнецка от 01.10.2013 № 1937 «О внесении изменения в постановление администрации города Кузнецка от 08.10.2010 №1441 «</w:t>
      </w:r>
      <w:r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C1E5C" w:rsidRDefault="007C1E5C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C1E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города Кузнецка от 01.09.2014 № 1760 «О внесении изменения в постановление администрации города Кузнецка от 08.10.2010 №1441 «</w:t>
      </w:r>
      <w:r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C1E5C" w:rsidRDefault="007C1E5C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администрации города Кузнецка от 04.12.2014 № 2514 «О внесении изменения в постановление администрации города Кузнецка от 08.10.2010 №1441 «</w:t>
      </w:r>
      <w:r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C1E5C" w:rsidRDefault="007C1E5C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администрации города Кузнецка от 28.01.2015 № 205 «О внесении изменения в постановление администрации города Кузнецка от 08.10.2010 №1441 «</w:t>
      </w:r>
      <w:r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C1E5C" w:rsidRDefault="007C1E5C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постановление администрации города Кузнецка от </w:t>
      </w:r>
      <w:r w:rsidR="00CA1A0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2.0</w:t>
      </w:r>
      <w:r w:rsidR="00CA1A06">
        <w:rPr>
          <w:rFonts w:eastAsiaTheme="minorHAnsi"/>
          <w:sz w:val="28"/>
          <w:szCs w:val="28"/>
          <w:lang w:eastAsia="en-US"/>
        </w:rPr>
        <w:t>5.2015</w:t>
      </w:r>
      <w:r>
        <w:rPr>
          <w:rFonts w:eastAsiaTheme="minorHAnsi"/>
          <w:sz w:val="28"/>
          <w:szCs w:val="28"/>
          <w:lang w:eastAsia="en-US"/>
        </w:rPr>
        <w:t xml:space="preserve"> № 11</w:t>
      </w:r>
      <w:r w:rsidR="00CA1A06">
        <w:rPr>
          <w:rFonts w:eastAsiaTheme="minorHAnsi"/>
          <w:sz w:val="28"/>
          <w:szCs w:val="28"/>
          <w:lang w:eastAsia="en-US"/>
        </w:rPr>
        <w:t>69</w:t>
      </w:r>
      <w:r>
        <w:rPr>
          <w:rFonts w:eastAsiaTheme="minorHAnsi"/>
          <w:sz w:val="28"/>
          <w:szCs w:val="28"/>
          <w:lang w:eastAsia="en-US"/>
        </w:rPr>
        <w:t xml:space="preserve"> «О внесении изменения в постановление администрации города Кузнецка от 08.10.2010 №1441 «</w:t>
      </w:r>
      <w:r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</w:t>
      </w:r>
      <w:r w:rsidR="00CA1A06">
        <w:rPr>
          <w:rFonts w:eastAsiaTheme="minorHAnsi"/>
          <w:sz w:val="28"/>
          <w:szCs w:val="28"/>
          <w:lang w:eastAsia="en-US"/>
        </w:rPr>
        <w:t>;</w:t>
      </w:r>
    </w:p>
    <w:p w:rsidR="00CA1A06" w:rsidRDefault="00CA1A06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A1A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Кузнецка от 09.03.2016 № </w:t>
      </w:r>
      <w:r w:rsidR="00A700E7">
        <w:rPr>
          <w:rFonts w:eastAsiaTheme="minorHAnsi"/>
          <w:sz w:val="28"/>
          <w:szCs w:val="28"/>
          <w:lang w:eastAsia="en-US"/>
        </w:rPr>
        <w:t>30</w:t>
      </w:r>
      <w:r>
        <w:rPr>
          <w:rFonts w:eastAsiaTheme="minorHAnsi"/>
          <w:sz w:val="28"/>
          <w:szCs w:val="28"/>
          <w:lang w:eastAsia="en-US"/>
        </w:rPr>
        <w:t>5 «О внесении изменения в постановление администрации города Кузнецка от 08.10.2010 №1441 «</w:t>
      </w:r>
      <w:r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</w:t>
      </w:r>
      <w:r w:rsidR="00A700E7">
        <w:rPr>
          <w:rFonts w:eastAsiaTheme="minorHAnsi"/>
          <w:sz w:val="28"/>
          <w:szCs w:val="28"/>
          <w:lang w:eastAsia="en-US"/>
        </w:rPr>
        <w:t>;</w:t>
      </w:r>
    </w:p>
    <w:p w:rsidR="00A700E7" w:rsidRDefault="00A700E7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700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города Кузнецка от 08.12.2017 № 2132 «О внесении изменения в постановление администрации города Кузнецка от 08.10.2010 №1441 «</w:t>
      </w:r>
      <w:r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700E7" w:rsidRDefault="00A700E7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700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города Кузнецка от 09.11.2018 № 1579 «О внесении изменения в постановление администрации города Кузнецка от 08.10.2010 №1441 «</w:t>
      </w:r>
      <w:r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</w:t>
      </w:r>
      <w:r w:rsidR="00051AE6">
        <w:rPr>
          <w:rFonts w:eastAsiaTheme="minorHAnsi"/>
          <w:sz w:val="28"/>
          <w:szCs w:val="28"/>
          <w:lang w:eastAsia="en-US"/>
        </w:rPr>
        <w:t>;</w:t>
      </w:r>
    </w:p>
    <w:p w:rsidR="00051AE6" w:rsidRDefault="00051AE6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51A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города Кузнецка от 10.01.2019 № 16 «О внесении изменения в постановление администрации города Кузнецка от 08.10.2010 №1441 «</w:t>
      </w:r>
      <w:r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51AE6" w:rsidRDefault="00051AE6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51A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города Кузнецка от 25.08.2021 № 1131 «О внесении изменения в постановление администрации города Кузнецка от 08.10.2010 №1441 «</w:t>
      </w:r>
      <w:r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325A9" w:rsidRDefault="00E325A9" w:rsidP="001552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администрации города Кузнецка от 28.07.2022 № 1451 «О внесении изменения в постановление администрации города Кузнецка от 08.10.2010 №1441 «</w:t>
      </w:r>
      <w:r w:rsidRPr="00155250">
        <w:rPr>
          <w:rFonts w:eastAsiaTheme="minorHAnsi"/>
          <w:sz w:val="28"/>
          <w:szCs w:val="28"/>
          <w:lang w:eastAsia="en-US"/>
        </w:rPr>
        <w:t>О комиссии администрации города Кузнецка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155250" w:rsidRPr="008C4909" w:rsidRDefault="00155250" w:rsidP="00155250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8C4909">
        <w:rPr>
          <w:sz w:val="28"/>
          <w:szCs w:val="28"/>
        </w:rPr>
        <w:t xml:space="preserve">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155250" w:rsidRPr="008C4909" w:rsidRDefault="00155250" w:rsidP="00155250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4909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 w:rsidRPr="008C4909">
        <w:rPr>
          <w:sz w:val="28"/>
          <w:szCs w:val="28"/>
        </w:rPr>
        <w:t>Пастушкову</w:t>
      </w:r>
      <w:proofErr w:type="spellEnd"/>
      <w:r w:rsidRPr="008C4909">
        <w:rPr>
          <w:sz w:val="28"/>
          <w:szCs w:val="28"/>
        </w:rPr>
        <w:t xml:space="preserve"> Л.Н. </w:t>
      </w:r>
    </w:p>
    <w:p w:rsidR="00312C21" w:rsidRDefault="00312C21" w:rsidP="00312C21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312C21" w:rsidRDefault="009D1E65" w:rsidP="009D1E65">
      <w:pPr>
        <w:tabs>
          <w:tab w:val="left" w:pos="1715"/>
        </w:tabs>
        <w:jc w:val="both"/>
        <w:rPr>
          <w:sz w:val="28"/>
        </w:rPr>
      </w:pPr>
      <w:r>
        <w:rPr>
          <w:sz w:val="28"/>
        </w:rPr>
        <w:tab/>
      </w:r>
    </w:p>
    <w:p w:rsidR="009D1E65" w:rsidRDefault="009D1E65" w:rsidP="009D1E65">
      <w:pPr>
        <w:tabs>
          <w:tab w:val="left" w:pos="1715"/>
        </w:tabs>
        <w:jc w:val="both"/>
        <w:rPr>
          <w:sz w:val="28"/>
        </w:rPr>
      </w:pPr>
    </w:p>
    <w:p w:rsidR="00312C21" w:rsidRDefault="00312C21" w:rsidP="00312C21">
      <w:pPr>
        <w:jc w:val="both"/>
        <w:rPr>
          <w:sz w:val="28"/>
        </w:rPr>
      </w:pPr>
      <w:r>
        <w:rPr>
          <w:sz w:val="28"/>
        </w:rPr>
        <w:t xml:space="preserve">Глава города Кузнецка                                                                          </w:t>
      </w:r>
      <w:r w:rsidR="009D1E65">
        <w:rPr>
          <w:sz w:val="28"/>
        </w:rPr>
        <w:t>С.А</w:t>
      </w:r>
      <w:r>
        <w:rPr>
          <w:sz w:val="28"/>
        </w:rPr>
        <w:t>.</w:t>
      </w:r>
      <w:r w:rsidR="0059506F">
        <w:rPr>
          <w:sz w:val="28"/>
        </w:rPr>
        <w:t xml:space="preserve"> </w:t>
      </w:r>
      <w:proofErr w:type="spellStart"/>
      <w:r w:rsidR="009D1E65">
        <w:rPr>
          <w:sz w:val="28"/>
        </w:rPr>
        <w:t>Златогорский</w:t>
      </w:r>
      <w:proofErr w:type="spellEnd"/>
    </w:p>
    <w:p w:rsidR="00312C21" w:rsidRDefault="00312C21" w:rsidP="00312C21">
      <w:pPr>
        <w:jc w:val="both"/>
        <w:rPr>
          <w:sz w:val="28"/>
        </w:rPr>
      </w:pPr>
    </w:p>
    <w:p w:rsidR="00737188" w:rsidRDefault="00737188" w:rsidP="00312C21">
      <w:pPr>
        <w:tabs>
          <w:tab w:val="left" w:pos="4019"/>
        </w:tabs>
        <w:rPr>
          <w:rFonts w:ascii="Arial" w:hAnsi="Arial"/>
          <w:sz w:val="22"/>
        </w:rPr>
      </w:pPr>
    </w:p>
    <w:p w:rsidR="0006770A" w:rsidRPr="0006770A" w:rsidRDefault="00CF1BCC" w:rsidP="000677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06770A" w:rsidRPr="0006770A">
        <w:rPr>
          <w:rFonts w:eastAsiaTheme="minorHAnsi"/>
          <w:sz w:val="28"/>
          <w:szCs w:val="28"/>
          <w:lang w:eastAsia="en-US"/>
        </w:rPr>
        <w:t>риложение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Утверждено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постановлением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администрации города Кузнецка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______________</w:t>
      </w:r>
      <w:r w:rsidRPr="0006770A">
        <w:rPr>
          <w:rFonts w:eastAsiaTheme="minorHAnsi"/>
          <w:sz w:val="28"/>
          <w:szCs w:val="28"/>
          <w:lang w:eastAsia="en-US"/>
        </w:rPr>
        <w:t xml:space="preserve"> г. N</w:t>
      </w:r>
      <w:r>
        <w:rPr>
          <w:rFonts w:eastAsiaTheme="minorHAnsi"/>
          <w:sz w:val="28"/>
          <w:szCs w:val="28"/>
          <w:lang w:eastAsia="en-US"/>
        </w:rPr>
        <w:t>____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6770A">
        <w:rPr>
          <w:rFonts w:eastAsiaTheme="minorHAnsi"/>
          <w:b/>
          <w:bCs/>
          <w:sz w:val="28"/>
          <w:szCs w:val="28"/>
          <w:lang w:eastAsia="en-US"/>
        </w:rPr>
        <w:t xml:space="preserve">о комиссии администрации города </w:t>
      </w:r>
      <w:r>
        <w:rPr>
          <w:rFonts w:eastAsiaTheme="minorHAnsi"/>
          <w:b/>
          <w:bCs/>
          <w:sz w:val="28"/>
          <w:szCs w:val="28"/>
          <w:lang w:eastAsia="en-US"/>
        </w:rPr>
        <w:t>К</w:t>
      </w:r>
      <w:r w:rsidRPr="0006770A">
        <w:rPr>
          <w:rFonts w:eastAsiaTheme="minorHAnsi"/>
          <w:b/>
          <w:bCs/>
          <w:sz w:val="28"/>
          <w:szCs w:val="28"/>
          <w:lang w:eastAsia="en-US"/>
        </w:rPr>
        <w:t>узнецка по соблюдению</w:t>
      </w: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6770A">
        <w:rPr>
          <w:rFonts w:eastAsiaTheme="minorHAnsi"/>
          <w:b/>
          <w:bCs/>
          <w:sz w:val="28"/>
          <w:szCs w:val="28"/>
          <w:lang w:eastAsia="en-US"/>
        </w:rPr>
        <w:t>требований к служебному поведению муниципальных служащих и</w:t>
      </w: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6770A">
        <w:rPr>
          <w:rFonts w:eastAsiaTheme="minorHAnsi"/>
          <w:b/>
          <w:bCs/>
          <w:sz w:val="28"/>
          <w:szCs w:val="28"/>
          <w:lang w:eastAsia="en-US"/>
        </w:rPr>
        <w:t>урегулированию конфликта интересов</w:t>
      </w:r>
    </w:p>
    <w:p w:rsidR="0006770A" w:rsidRPr="0006770A" w:rsidRDefault="0006770A" w:rsidP="0006770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1. Настоящим Положением определяется порядок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города Кузнецка в соответствии с федеральными законами от 02.03.2007 </w:t>
      </w:r>
      <w:hyperlink r:id="rId13" w:history="1">
        <w:r w:rsidRPr="0006770A">
          <w:rPr>
            <w:rFonts w:eastAsiaTheme="minorHAnsi"/>
            <w:sz w:val="28"/>
            <w:szCs w:val="28"/>
            <w:lang w:eastAsia="en-US"/>
          </w:rPr>
          <w:t>N 25-ФЗ</w:t>
        </w:r>
      </w:hyperlink>
      <w:r w:rsidRPr="0006770A">
        <w:rPr>
          <w:rFonts w:eastAsiaTheme="minorHAnsi"/>
          <w:sz w:val="28"/>
          <w:szCs w:val="28"/>
          <w:lang w:eastAsia="en-US"/>
        </w:rPr>
        <w:t xml:space="preserve"> "О муниципальной службе в Российской Федерации", от 25.12.2008 </w:t>
      </w:r>
      <w:hyperlink r:id="rId14" w:history="1">
        <w:r w:rsidRPr="0006770A">
          <w:rPr>
            <w:rFonts w:eastAsiaTheme="minorHAnsi"/>
            <w:sz w:val="28"/>
            <w:szCs w:val="28"/>
            <w:lang w:eastAsia="en-US"/>
          </w:rPr>
          <w:t>N 273-ФЗ</w:t>
        </w:r>
      </w:hyperlink>
      <w:r w:rsidRPr="0006770A">
        <w:rPr>
          <w:rFonts w:eastAsiaTheme="minorHAnsi"/>
          <w:sz w:val="28"/>
          <w:szCs w:val="28"/>
          <w:lang w:eastAsia="en-US"/>
        </w:rPr>
        <w:t xml:space="preserve"> "О противодействии коррупции".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2. Комиссия в своей деятельности руководствуется </w:t>
      </w:r>
      <w:hyperlink r:id="rId15" w:history="1">
        <w:r w:rsidRPr="0006770A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06770A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муниципальными правовыми актами города Кузнецка, настоящим Положением.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3. Основной задачей комиссии является содействие администрации города Кузнецка: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а) в обеспечение соблюдения муниципальными служащими администрации города Кузнецка, руководителями иных органов местного самоуправления города Кузнецка, руководителем отраслевого органа администрации города Кузнецка с правами юридического лица ограничений и запретов, требований о предотвращении или урегулировании конфликта интересов, а также в обеспечение исполнения ими обязанностей, установленных Федеральным </w:t>
      </w:r>
      <w:hyperlink r:id="rId16" w:history="1">
        <w:r w:rsidRPr="00E61BB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61BB7">
        <w:rPr>
          <w:rFonts w:eastAsiaTheme="minorHAnsi"/>
          <w:sz w:val="28"/>
          <w:szCs w:val="28"/>
          <w:lang w:eastAsia="en-US"/>
        </w:rPr>
        <w:t xml:space="preserve"> </w:t>
      </w:r>
      <w:r w:rsidRPr="0006770A">
        <w:rPr>
          <w:rFonts w:eastAsiaTheme="minorHAnsi"/>
          <w:sz w:val="28"/>
          <w:szCs w:val="28"/>
          <w:lang w:eastAsia="en-US"/>
        </w:rPr>
        <w:t>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б) в осуществлении в администрации города Кузнецка мер по предупреждению коррупции.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города Кузнецка, руководителей иных органов местного самоуправления города Кузнецка, руководителя отраслевого органа администрации города Кузнецка с правами юридического лица (далее - муниципальные служащие), а также в отношении граждан, указанных </w:t>
      </w:r>
      <w:r w:rsidRPr="00E61BB7">
        <w:rPr>
          <w:rFonts w:eastAsiaTheme="minorHAnsi"/>
          <w:sz w:val="28"/>
          <w:szCs w:val="28"/>
          <w:lang w:eastAsia="en-US"/>
        </w:rPr>
        <w:t xml:space="preserve">в </w:t>
      </w:r>
      <w:hyperlink w:anchor="Par42" w:history="1">
        <w:r w:rsidRPr="00E61BB7">
          <w:rPr>
            <w:rFonts w:eastAsiaTheme="minorHAnsi"/>
            <w:sz w:val="28"/>
            <w:szCs w:val="28"/>
            <w:lang w:eastAsia="en-US"/>
          </w:rPr>
          <w:t>абзаце втором подпункта "б" пункта 9</w:t>
        </w:r>
      </w:hyperlink>
      <w:r w:rsidRPr="00E61BB7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Pr="0006770A">
        <w:rPr>
          <w:rFonts w:eastAsiaTheme="minorHAnsi"/>
          <w:sz w:val="28"/>
          <w:szCs w:val="28"/>
          <w:lang w:eastAsia="en-US"/>
        </w:rPr>
        <w:t>Положения (далее - гражданин).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5. Комиссия образуется постановлением администрации города Кузнецка в количестве 7 членов.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lastRenderedPageBreak/>
        <w:t>6. В заседаниях комиссии с правом совещательного голоса участвуют: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органе местного самоуправления города Кузнецка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1"/>
      <w:bookmarkEnd w:id="1"/>
      <w:r w:rsidRPr="0006770A">
        <w:rPr>
          <w:rFonts w:eastAsiaTheme="minorHAnsi"/>
          <w:sz w:val="28"/>
          <w:szCs w:val="28"/>
          <w:lang w:eastAsia="en-US"/>
        </w:rPr>
        <w:t>б) другие муниципальные служащие, замещающие должности муниципальной службы в органе местного самоуправления города Кузнецка,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должностные лица органов местного самоуправления города Кузнецка, а также должностные лица органов местного самоуправления иных муниципальных образований;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8. Заседание комиссии считается правомочным, если на нем присутствует не менее половины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 города Кузнецка недопустимо.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34"/>
      <w:bookmarkEnd w:id="2"/>
      <w:r w:rsidRPr="0006770A">
        <w:rPr>
          <w:rFonts w:eastAsiaTheme="minorHAnsi"/>
          <w:sz w:val="28"/>
          <w:szCs w:val="28"/>
          <w:lang w:eastAsia="en-US"/>
        </w:rPr>
        <w:t>9. Основаниями для проведения заседания комиссии являются: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35"/>
      <w:bookmarkEnd w:id="3"/>
      <w:r w:rsidRPr="0006770A">
        <w:rPr>
          <w:rFonts w:eastAsiaTheme="minorHAnsi"/>
          <w:sz w:val="28"/>
          <w:szCs w:val="28"/>
          <w:lang w:eastAsia="en-US"/>
        </w:rPr>
        <w:t xml:space="preserve">а) представление Главой города Кузнецка в соответствии с </w:t>
      </w:r>
      <w:hyperlink r:id="rId17" w:history="1">
        <w:r w:rsidRPr="00E61BB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E61BB7">
        <w:rPr>
          <w:rFonts w:eastAsiaTheme="minorHAnsi"/>
          <w:sz w:val="28"/>
          <w:szCs w:val="28"/>
          <w:lang w:eastAsia="en-US"/>
        </w:rPr>
        <w:t xml:space="preserve"> Губ</w:t>
      </w:r>
      <w:r w:rsidRPr="0006770A">
        <w:rPr>
          <w:rFonts w:eastAsiaTheme="minorHAnsi"/>
          <w:sz w:val="28"/>
          <w:szCs w:val="28"/>
          <w:lang w:eastAsia="en-US"/>
        </w:rPr>
        <w:t>ернатора Пензенской области от 07.06.2012 N 84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Пензенской области, и муниципальными служащими в Пензенской области, и соблюдении муниципальными служащими в Пензенской области требований к служебному поведению"</w:t>
      </w:r>
      <w:r w:rsidR="00E61BB7">
        <w:rPr>
          <w:rFonts w:eastAsiaTheme="minorHAnsi"/>
          <w:sz w:val="28"/>
          <w:szCs w:val="28"/>
          <w:lang w:eastAsia="en-US"/>
        </w:rPr>
        <w:t xml:space="preserve"> </w:t>
      </w:r>
      <w:r w:rsidRPr="0006770A">
        <w:rPr>
          <w:rFonts w:eastAsiaTheme="minorHAnsi"/>
          <w:sz w:val="28"/>
          <w:szCs w:val="28"/>
          <w:lang w:eastAsia="en-US"/>
        </w:rPr>
        <w:t>материалов проверки, свидетельствующих: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37"/>
      <w:bookmarkEnd w:id="4"/>
      <w:r w:rsidRPr="0006770A">
        <w:rPr>
          <w:rFonts w:eastAsiaTheme="minorHAnsi"/>
          <w:sz w:val="28"/>
          <w:szCs w:val="28"/>
          <w:lang w:eastAsia="en-US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 на себя, супругу (супруга) и несовершеннолетних детей;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39"/>
      <w:bookmarkEnd w:id="5"/>
      <w:r w:rsidRPr="0006770A">
        <w:rPr>
          <w:rFonts w:eastAsiaTheme="minorHAnsi"/>
          <w:sz w:val="28"/>
          <w:szCs w:val="28"/>
          <w:lang w:eastAsia="en-US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40"/>
      <w:bookmarkEnd w:id="6"/>
      <w:r w:rsidRPr="0006770A">
        <w:rPr>
          <w:rFonts w:eastAsiaTheme="minorHAnsi"/>
          <w:sz w:val="28"/>
          <w:szCs w:val="28"/>
          <w:lang w:eastAsia="en-US"/>
        </w:rPr>
        <w:lastRenderedPageBreak/>
        <w:t xml:space="preserve">б) поступившее </w:t>
      </w:r>
      <w:r w:rsidR="00134B5C" w:rsidRPr="00134B5C">
        <w:rPr>
          <w:rFonts w:eastAsiaTheme="minorHAnsi"/>
          <w:sz w:val="28"/>
          <w:szCs w:val="28"/>
          <w:lang w:eastAsia="en-US"/>
        </w:rPr>
        <w:t>начальник</w:t>
      </w:r>
      <w:r w:rsidR="00134B5C">
        <w:rPr>
          <w:rFonts w:eastAsiaTheme="minorHAnsi"/>
          <w:sz w:val="28"/>
          <w:szCs w:val="28"/>
          <w:lang w:eastAsia="en-US"/>
        </w:rPr>
        <w:t>у</w:t>
      </w:r>
      <w:r w:rsidR="00134B5C" w:rsidRPr="00134B5C">
        <w:rPr>
          <w:rFonts w:eastAsiaTheme="minorHAnsi"/>
          <w:sz w:val="28"/>
          <w:szCs w:val="28"/>
          <w:lang w:eastAsia="en-US"/>
        </w:rPr>
        <w:t xml:space="preserve"> отдела муниципальной службы и кадров администрации города Кузнецка</w:t>
      </w:r>
      <w:r w:rsidRPr="0006770A">
        <w:rPr>
          <w:rFonts w:eastAsiaTheme="minorHAnsi"/>
          <w:sz w:val="28"/>
          <w:szCs w:val="28"/>
          <w:lang w:eastAsia="en-US"/>
        </w:rPr>
        <w:t>: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42"/>
      <w:bookmarkEnd w:id="7"/>
      <w:r w:rsidRPr="0006770A">
        <w:rPr>
          <w:rFonts w:eastAsiaTheme="minorHAnsi"/>
          <w:sz w:val="28"/>
          <w:szCs w:val="28"/>
          <w:lang w:eastAsia="en-US"/>
        </w:rPr>
        <w:t xml:space="preserve">- обращение гражданина, замещавшего в администрации города Кузнецка должность муниципальной службы, включенную в </w:t>
      </w:r>
      <w:hyperlink r:id="rId18" w:history="1">
        <w:r w:rsidRPr="00134B5C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06770A">
        <w:rPr>
          <w:rFonts w:eastAsiaTheme="minorHAnsi"/>
          <w:sz w:val="28"/>
          <w:szCs w:val="28"/>
          <w:lang w:eastAsia="en-US"/>
        </w:rPr>
        <w:t xml:space="preserve"> должностей муниципальной службы в администрации города Кузнецка, предусмотренный </w:t>
      </w:r>
      <w:hyperlink r:id="rId19" w:history="1">
        <w:r w:rsidRPr="00134B5C">
          <w:rPr>
            <w:rFonts w:eastAsiaTheme="minorHAnsi"/>
            <w:sz w:val="28"/>
            <w:szCs w:val="28"/>
            <w:lang w:eastAsia="en-US"/>
          </w:rPr>
          <w:t>статьей 12</w:t>
        </w:r>
      </w:hyperlink>
      <w:r w:rsidRPr="0006770A">
        <w:rPr>
          <w:rFonts w:eastAsiaTheme="minorHAnsi"/>
          <w:sz w:val="28"/>
          <w:szCs w:val="28"/>
          <w:lang w:eastAsia="en-US"/>
        </w:rPr>
        <w:t xml:space="preserve"> Федерального закона "О противодействии коррупции", утвержденный муниципальным правовым актом администрации города Кузнецка,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</w:t>
      </w:r>
      <w:r w:rsidRPr="005556DA">
        <w:rPr>
          <w:rFonts w:eastAsiaTheme="minorHAnsi"/>
          <w:sz w:val="28"/>
          <w:szCs w:val="28"/>
          <w:lang w:eastAsia="en-US"/>
        </w:rPr>
        <w:t xml:space="preserve">. </w:t>
      </w:r>
      <w:hyperlink w:anchor="Par176" w:history="1">
        <w:r w:rsidRPr="005556DA">
          <w:rPr>
            <w:rFonts w:eastAsiaTheme="minorHAnsi"/>
            <w:sz w:val="28"/>
            <w:szCs w:val="28"/>
            <w:lang w:eastAsia="en-US"/>
          </w:rPr>
          <w:t>Обращение</w:t>
        </w:r>
      </w:hyperlink>
      <w:r w:rsidRPr="0006770A">
        <w:rPr>
          <w:rFonts w:eastAsiaTheme="minorHAnsi"/>
          <w:sz w:val="28"/>
          <w:szCs w:val="28"/>
          <w:lang w:eastAsia="en-US"/>
        </w:rPr>
        <w:t xml:space="preserve"> подается </w:t>
      </w:r>
      <w:r w:rsidR="005556DA">
        <w:rPr>
          <w:rFonts w:eastAsiaTheme="minorHAnsi"/>
          <w:sz w:val="28"/>
          <w:szCs w:val="28"/>
          <w:lang w:eastAsia="en-US"/>
        </w:rPr>
        <w:t>начальнику отдела муниципальной службы и кадров</w:t>
      </w:r>
      <w:r w:rsidR="005556DA" w:rsidRPr="0006770A">
        <w:rPr>
          <w:rFonts w:eastAsiaTheme="minorHAnsi"/>
          <w:sz w:val="28"/>
          <w:szCs w:val="28"/>
          <w:lang w:eastAsia="en-US"/>
        </w:rPr>
        <w:t xml:space="preserve"> администрации города Кузнецка</w:t>
      </w:r>
      <w:r w:rsidRPr="0006770A">
        <w:rPr>
          <w:rFonts w:eastAsiaTheme="minorHAnsi"/>
          <w:sz w:val="28"/>
          <w:szCs w:val="28"/>
          <w:lang w:eastAsia="en-US"/>
        </w:rPr>
        <w:t xml:space="preserve"> в письменной форме (образец обращения предусмотрен приложением N 1 к настоящему Положению).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в день его поступления регистрируется в специальном </w:t>
      </w:r>
      <w:hyperlink w:anchor="Par240" w:history="1">
        <w:r w:rsidRPr="005556DA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Pr="0006770A">
        <w:rPr>
          <w:rFonts w:eastAsiaTheme="minorHAnsi"/>
          <w:sz w:val="28"/>
          <w:szCs w:val="28"/>
          <w:lang w:eastAsia="en-US"/>
        </w:rPr>
        <w:t xml:space="preserve"> по форме согласно приложению N 2 к настоящему Положению;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46"/>
      <w:bookmarkEnd w:id="8"/>
      <w:r w:rsidRPr="0006770A">
        <w:rPr>
          <w:rFonts w:eastAsiaTheme="minorHAnsi"/>
          <w:sz w:val="28"/>
          <w:szCs w:val="28"/>
          <w:lang w:eastAsia="en-US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  <w:hyperlink w:anchor="Par298" w:history="1">
        <w:r w:rsidRPr="00870753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06770A">
        <w:rPr>
          <w:rFonts w:eastAsiaTheme="minorHAnsi"/>
          <w:sz w:val="28"/>
          <w:szCs w:val="28"/>
          <w:lang w:eastAsia="en-US"/>
        </w:rPr>
        <w:t xml:space="preserve"> подается </w:t>
      </w:r>
      <w:r w:rsidR="00870753" w:rsidRPr="00870753">
        <w:rPr>
          <w:rFonts w:eastAsiaTheme="minorHAnsi"/>
          <w:sz w:val="28"/>
          <w:szCs w:val="28"/>
          <w:lang w:eastAsia="en-US"/>
        </w:rPr>
        <w:t>начальник</w:t>
      </w:r>
      <w:r w:rsidR="00870753">
        <w:rPr>
          <w:rFonts w:eastAsiaTheme="minorHAnsi"/>
          <w:sz w:val="28"/>
          <w:szCs w:val="28"/>
          <w:lang w:eastAsia="en-US"/>
        </w:rPr>
        <w:t>у</w:t>
      </w:r>
      <w:r w:rsidR="00870753" w:rsidRPr="00870753">
        <w:rPr>
          <w:rFonts w:eastAsiaTheme="minorHAnsi"/>
          <w:sz w:val="28"/>
          <w:szCs w:val="28"/>
          <w:lang w:eastAsia="en-US"/>
        </w:rPr>
        <w:t xml:space="preserve"> отдела муниципальной службы и кадров администрации города Кузнецка </w:t>
      </w:r>
      <w:r w:rsidRPr="0006770A">
        <w:rPr>
          <w:rFonts w:eastAsiaTheme="minorHAnsi"/>
          <w:sz w:val="28"/>
          <w:szCs w:val="28"/>
          <w:lang w:eastAsia="en-US"/>
        </w:rPr>
        <w:t xml:space="preserve">в письменной форме (образец заявления предусмотрен приложением N 3 к настоящему Положению). Заявление в день его поступления регистрируется в специальном </w:t>
      </w:r>
      <w:hyperlink w:anchor="Par352" w:history="1">
        <w:r w:rsidRPr="00870753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Pr="0006770A">
        <w:rPr>
          <w:rFonts w:eastAsiaTheme="minorHAnsi"/>
          <w:sz w:val="28"/>
          <w:szCs w:val="28"/>
          <w:lang w:eastAsia="en-US"/>
        </w:rPr>
        <w:t xml:space="preserve"> по форме согласно приложению N 4 к настоящему Положению;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48"/>
      <w:bookmarkEnd w:id="9"/>
      <w:r w:rsidRPr="0006770A">
        <w:rPr>
          <w:rFonts w:eastAsiaTheme="minorHAnsi"/>
          <w:sz w:val="28"/>
          <w:szCs w:val="28"/>
          <w:lang w:eastAsia="en-US"/>
        </w:rPr>
        <w:t>в) акт Главы города Кузнецка, касающийся обеспечения соблюдения муниципальным служащим требований к служебному поведению и (или) требований об урегулировании конфликта интересов или осуществления в администрации города Кузнецка мер по предупреждению коррупции.</w:t>
      </w:r>
    </w:p>
    <w:p w:rsidR="0006770A" w:rsidRPr="0006770A" w:rsidRDefault="0006770A" w:rsidP="00870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50"/>
      <w:bookmarkEnd w:id="10"/>
      <w:r w:rsidRPr="0006770A">
        <w:rPr>
          <w:rFonts w:eastAsiaTheme="minorHAnsi"/>
          <w:sz w:val="28"/>
          <w:szCs w:val="28"/>
          <w:lang w:eastAsia="en-US"/>
        </w:rPr>
        <w:t xml:space="preserve">г) поступившее в комиссию по решению Главы города Кузнецка уведомление муниципального служащего о возникновении личной заинтересованности при </w:t>
      </w:r>
      <w:r w:rsidRPr="0006770A">
        <w:rPr>
          <w:rFonts w:eastAsiaTheme="minorHAnsi"/>
          <w:sz w:val="28"/>
          <w:szCs w:val="28"/>
          <w:lang w:eastAsia="en-US"/>
        </w:rPr>
        <w:lastRenderedPageBreak/>
        <w:t xml:space="preserve">исполнении должностных обязанностей, которая приводит или может </w:t>
      </w:r>
      <w:r w:rsidR="00870753">
        <w:rPr>
          <w:rFonts w:eastAsiaTheme="minorHAnsi"/>
          <w:sz w:val="28"/>
          <w:szCs w:val="28"/>
          <w:lang w:eastAsia="en-US"/>
        </w:rPr>
        <w:t>привести к конфликту интересов;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52"/>
      <w:bookmarkEnd w:id="11"/>
      <w:r w:rsidRPr="000D4303">
        <w:rPr>
          <w:rFonts w:eastAsiaTheme="minorHAnsi"/>
          <w:sz w:val="28"/>
          <w:szCs w:val="28"/>
          <w:lang w:eastAsia="en-US"/>
        </w:rPr>
        <w:t xml:space="preserve">д) поступившее в соответствии с </w:t>
      </w:r>
      <w:hyperlink r:id="rId20" w:history="1">
        <w:r w:rsidRPr="000D4303">
          <w:rPr>
            <w:rFonts w:eastAsiaTheme="minorHAnsi"/>
            <w:sz w:val="28"/>
            <w:szCs w:val="28"/>
            <w:lang w:eastAsia="en-US"/>
          </w:rPr>
          <w:t>частью 4 статьи 12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Федерального закона от 25.12.2008 N 273-ФЗ "О противодействии коррупции" и </w:t>
      </w:r>
      <w:hyperlink r:id="rId21" w:history="1">
        <w:r w:rsidRPr="000D4303">
          <w:rPr>
            <w:rFonts w:eastAsiaTheme="minorHAnsi"/>
            <w:sz w:val="28"/>
            <w:szCs w:val="28"/>
            <w:lang w:eastAsia="en-US"/>
          </w:rPr>
          <w:t>статьей 64.1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администрацию города Кузнецка уведомление коммерческой или некоммерческой организации о заключении с гражданином, указанным в </w:t>
      </w:r>
      <w:hyperlink w:anchor="Par42" w:history="1">
        <w:r w:rsidRPr="000D4303">
          <w:rPr>
            <w:rFonts w:eastAsiaTheme="minorHAnsi"/>
            <w:sz w:val="28"/>
            <w:szCs w:val="28"/>
            <w:lang w:eastAsia="en-US"/>
          </w:rPr>
          <w:t>абзаце втором подпункта "б"</w:t>
        </w:r>
      </w:hyperlink>
      <w:r w:rsidRPr="0006770A">
        <w:rPr>
          <w:rFonts w:eastAsiaTheme="minorHAnsi"/>
          <w:sz w:val="28"/>
          <w:szCs w:val="28"/>
          <w:lang w:eastAsia="en-US"/>
        </w:rPr>
        <w:t xml:space="preserve"> настоящего пункта,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или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54"/>
      <w:bookmarkEnd w:id="12"/>
      <w:r w:rsidRPr="0006770A">
        <w:rPr>
          <w:rFonts w:eastAsiaTheme="minorHAnsi"/>
          <w:sz w:val="28"/>
          <w:szCs w:val="28"/>
          <w:lang w:eastAsia="en-US"/>
        </w:rPr>
        <w:t xml:space="preserve">9.1. </w:t>
      </w:r>
      <w:r w:rsidR="000D4303">
        <w:rPr>
          <w:rFonts w:eastAsiaTheme="minorHAnsi"/>
          <w:sz w:val="28"/>
          <w:szCs w:val="28"/>
          <w:lang w:eastAsia="en-US"/>
        </w:rPr>
        <w:t>Начальник отдела муниципальной службы и кадров</w:t>
      </w:r>
      <w:r w:rsidR="000D4303" w:rsidRPr="0006770A">
        <w:rPr>
          <w:rFonts w:eastAsiaTheme="minorHAnsi"/>
          <w:sz w:val="28"/>
          <w:szCs w:val="28"/>
          <w:lang w:eastAsia="en-US"/>
        </w:rPr>
        <w:t xml:space="preserve"> администрации города Кузнецка </w:t>
      </w:r>
      <w:r w:rsidRPr="0006770A">
        <w:rPr>
          <w:rFonts w:eastAsiaTheme="minorHAnsi"/>
          <w:sz w:val="28"/>
          <w:szCs w:val="28"/>
          <w:lang w:eastAsia="en-US"/>
        </w:rPr>
        <w:t xml:space="preserve">осуществляет предварительное рассмотрение обращений, заявлений и уведомлений, указанных в </w:t>
      </w:r>
      <w:hyperlink w:anchor="Par40" w:history="1">
        <w:r w:rsidRPr="000D4303">
          <w:rPr>
            <w:rFonts w:eastAsiaTheme="minorHAnsi"/>
            <w:sz w:val="28"/>
            <w:szCs w:val="28"/>
            <w:lang w:eastAsia="en-US"/>
          </w:rPr>
          <w:t>подпунктах "б"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, </w:t>
      </w:r>
      <w:hyperlink w:anchor="Par50" w:history="1">
        <w:r w:rsidRPr="000D4303">
          <w:rPr>
            <w:rFonts w:eastAsiaTheme="minorHAnsi"/>
            <w:sz w:val="28"/>
            <w:szCs w:val="28"/>
            <w:lang w:eastAsia="en-US"/>
          </w:rPr>
          <w:t>"г"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и </w:t>
      </w:r>
      <w:hyperlink w:anchor="Par52" w:history="1">
        <w:r w:rsidRPr="000D4303">
          <w:rPr>
            <w:rFonts w:eastAsiaTheme="minorHAnsi"/>
            <w:sz w:val="28"/>
            <w:szCs w:val="28"/>
            <w:lang w:eastAsia="en-US"/>
          </w:rPr>
          <w:t>"д" пункта 9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В ходе предварительного рассмотрения обращений, заявлений и уведомлений </w:t>
      </w:r>
      <w:r w:rsidR="000D4303">
        <w:rPr>
          <w:rFonts w:eastAsiaTheme="minorHAnsi"/>
          <w:sz w:val="28"/>
          <w:szCs w:val="28"/>
          <w:lang w:eastAsia="en-US"/>
        </w:rPr>
        <w:t>начальник отдела муниципальной службы и кадров</w:t>
      </w:r>
      <w:r w:rsidRPr="0006770A">
        <w:rPr>
          <w:rFonts w:eastAsiaTheme="minorHAnsi"/>
          <w:sz w:val="28"/>
          <w:szCs w:val="28"/>
          <w:lang w:eastAsia="en-US"/>
        </w:rPr>
        <w:t xml:space="preserve"> администрации города Кузнецка имеет право проводить беседу с муниципальным служащим, представившим обращение, заявление или уведомление, получать от него письменные пояснения, а Глава города Кузнецка или </w:t>
      </w:r>
      <w:r w:rsidR="000D4303">
        <w:rPr>
          <w:rFonts w:eastAsiaTheme="minorHAnsi"/>
          <w:sz w:val="28"/>
          <w:szCs w:val="28"/>
          <w:lang w:eastAsia="en-US"/>
        </w:rPr>
        <w:t>начальник отдела муниципальной службы и кадров</w:t>
      </w:r>
      <w:r w:rsidR="000D4303" w:rsidRPr="0006770A">
        <w:rPr>
          <w:rFonts w:eastAsiaTheme="minorHAnsi"/>
          <w:sz w:val="28"/>
          <w:szCs w:val="28"/>
          <w:lang w:eastAsia="en-US"/>
        </w:rPr>
        <w:t xml:space="preserve"> администрации города Кузнецка </w:t>
      </w:r>
      <w:r w:rsidRPr="0006770A">
        <w:rPr>
          <w:rFonts w:eastAsiaTheme="minorHAnsi"/>
          <w:sz w:val="28"/>
          <w:szCs w:val="28"/>
          <w:lang w:eastAsia="en-US"/>
        </w:rPr>
        <w:t>могут направлять запросы в государственные органы, органы местного самоуправления и заинтересованные организации (далее - запросы).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По результатам предварительного рассмотрения обращений, заявлений и уведомлений на каждое из них </w:t>
      </w:r>
      <w:r w:rsidR="004E0D7B">
        <w:rPr>
          <w:rFonts w:eastAsiaTheme="minorHAnsi"/>
          <w:sz w:val="28"/>
          <w:szCs w:val="28"/>
          <w:lang w:eastAsia="en-US"/>
        </w:rPr>
        <w:t>н</w:t>
      </w:r>
      <w:r w:rsidR="004E0D7B">
        <w:rPr>
          <w:rFonts w:eastAsiaTheme="minorHAnsi"/>
          <w:sz w:val="28"/>
          <w:szCs w:val="28"/>
          <w:lang w:eastAsia="en-US"/>
        </w:rPr>
        <w:t>ачальник</w:t>
      </w:r>
      <w:r w:rsidR="004E0D7B">
        <w:rPr>
          <w:rFonts w:eastAsiaTheme="minorHAnsi"/>
          <w:sz w:val="28"/>
          <w:szCs w:val="28"/>
          <w:lang w:eastAsia="en-US"/>
        </w:rPr>
        <w:t>ом</w:t>
      </w:r>
      <w:r w:rsidR="004E0D7B">
        <w:rPr>
          <w:rFonts w:eastAsiaTheme="minorHAnsi"/>
          <w:sz w:val="28"/>
          <w:szCs w:val="28"/>
          <w:lang w:eastAsia="en-US"/>
        </w:rPr>
        <w:t xml:space="preserve"> отдела муниципальной службы и кадров</w:t>
      </w:r>
      <w:r w:rsidR="004E0D7B" w:rsidRPr="0006770A">
        <w:rPr>
          <w:rFonts w:eastAsiaTheme="minorHAnsi"/>
          <w:sz w:val="28"/>
          <w:szCs w:val="28"/>
          <w:lang w:eastAsia="en-US"/>
        </w:rPr>
        <w:t xml:space="preserve"> администрации города Кузнецка</w:t>
      </w:r>
      <w:r w:rsidR="004E0D7B" w:rsidRPr="0006770A">
        <w:rPr>
          <w:rFonts w:eastAsiaTheme="minorHAnsi"/>
          <w:sz w:val="28"/>
          <w:szCs w:val="28"/>
          <w:lang w:eastAsia="en-US"/>
        </w:rPr>
        <w:t xml:space="preserve"> </w:t>
      </w:r>
      <w:r w:rsidRPr="0006770A">
        <w:rPr>
          <w:rFonts w:eastAsiaTheme="minorHAnsi"/>
          <w:sz w:val="28"/>
          <w:szCs w:val="28"/>
          <w:lang w:eastAsia="en-US"/>
        </w:rPr>
        <w:t>подготавливается мотивированное заключение.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9.</w:t>
      </w:r>
      <w:r w:rsidR="00324589">
        <w:rPr>
          <w:rFonts w:eastAsiaTheme="minorHAnsi"/>
          <w:sz w:val="28"/>
          <w:szCs w:val="28"/>
          <w:lang w:eastAsia="en-US"/>
        </w:rPr>
        <w:t>2</w:t>
      </w:r>
      <w:r w:rsidRPr="0006770A">
        <w:rPr>
          <w:rFonts w:eastAsiaTheme="minorHAnsi"/>
          <w:sz w:val="28"/>
          <w:szCs w:val="28"/>
          <w:lang w:eastAsia="en-US"/>
        </w:rPr>
        <w:t xml:space="preserve">. Обращение, указанное в </w:t>
      </w:r>
      <w:hyperlink w:anchor="Par42" w:history="1">
        <w:r w:rsidRPr="000D4303">
          <w:rPr>
            <w:rFonts w:eastAsiaTheme="minorHAnsi"/>
            <w:sz w:val="28"/>
            <w:szCs w:val="28"/>
            <w:lang w:eastAsia="en-US"/>
          </w:rPr>
          <w:t>абзаце втором подпункта "б" пункта 9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настоящего Положения, заявление или уведомление, указанные в </w:t>
      </w:r>
      <w:hyperlink w:anchor="Par40" w:history="1">
        <w:r w:rsidRPr="000D4303">
          <w:rPr>
            <w:rFonts w:eastAsiaTheme="minorHAnsi"/>
            <w:sz w:val="28"/>
            <w:szCs w:val="28"/>
            <w:lang w:eastAsia="en-US"/>
          </w:rPr>
          <w:t>подпунктах "б"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, </w:t>
      </w:r>
      <w:hyperlink w:anchor="Par50" w:history="1">
        <w:r w:rsidRPr="000D4303">
          <w:rPr>
            <w:rFonts w:eastAsiaTheme="minorHAnsi"/>
            <w:sz w:val="28"/>
            <w:szCs w:val="28"/>
            <w:lang w:eastAsia="en-US"/>
          </w:rPr>
          <w:t>"г"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и </w:t>
      </w:r>
      <w:hyperlink w:anchor="Par52" w:history="1">
        <w:r w:rsidRPr="000D4303">
          <w:rPr>
            <w:rFonts w:eastAsiaTheme="minorHAnsi"/>
            <w:sz w:val="28"/>
            <w:szCs w:val="28"/>
            <w:lang w:eastAsia="en-US"/>
          </w:rPr>
          <w:t>"д" пункта 9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настоящего Положения, а также заключение и другие </w:t>
      </w:r>
      <w:r w:rsidRPr="0006770A">
        <w:rPr>
          <w:rFonts w:eastAsiaTheme="minorHAnsi"/>
          <w:sz w:val="28"/>
          <w:szCs w:val="28"/>
          <w:lang w:eastAsia="en-US"/>
        </w:rPr>
        <w:t>материалы, представляются председателю комиссии в течение семи рабочих дней со дня поступления обращения, заявления или уведомления.</w:t>
      </w:r>
    </w:p>
    <w:p w:rsidR="0006770A" w:rsidRPr="000D4303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4303">
        <w:rPr>
          <w:rFonts w:eastAsiaTheme="minorHAnsi"/>
          <w:sz w:val="28"/>
          <w:szCs w:val="28"/>
          <w:lang w:eastAsia="en-US"/>
        </w:rPr>
        <w:t xml:space="preserve">В случае направления запросов обращение, указанное в </w:t>
      </w:r>
      <w:hyperlink w:anchor="Par42" w:history="1">
        <w:r w:rsidRPr="000D4303">
          <w:rPr>
            <w:rFonts w:eastAsiaTheme="minorHAnsi"/>
            <w:sz w:val="28"/>
            <w:szCs w:val="28"/>
            <w:lang w:eastAsia="en-US"/>
          </w:rPr>
          <w:t>абзаце втором подпункта "б" пункта 9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настоящего Положения, заявление или уведомление, а также заключение и другие материалы, представляются председателю комиссии в течение 45 дней со дня поступления обращения, заявления или уведомления. Указанный срок может быть продлен</w:t>
      </w:r>
      <w:r w:rsidR="004E0D7B" w:rsidRPr="004E0D7B">
        <w:rPr>
          <w:rFonts w:eastAsiaTheme="minorHAnsi"/>
          <w:sz w:val="28"/>
          <w:szCs w:val="28"/>
          <w:lang w:eastAsia="en-US"/>
        </w:rPr>
        <w:t xml:space="preserve"> </w:t>
      </w:r>
      <w:r w:rsidR="004E0D7B" w:rsidRPr="0006770A">
        <w:rPr>
          <w:rFonts w:eastAsiaTheme="minorHAnsi"/>
          <w:sz w:val="28"/>
          <w:szCs w:val="28"/>
          <w:lang w:eastAsia="en-US"/>
        </w:rPr>
        <w:t>Глав</w:t>
      </w:r>
      <w:r w:rsidR="004E0D7B">
        <w:rPr>
          <w:rFonts w:eastAsiaTheme="minorHAnsi"/>
          <w:sz w:val="28"/>
          <w:szCs w:val="28"/>
          <w:lang w:eastAsia="en-US"/>
        </w:rPr>
        <w:t>ой</w:t>
      </w:r>
      <w:r w:rsidR="004E0D7B" w:rsidRPr="0006770A">
        <w:rPr>
          <w:rFonts w:eastAsiaTheme="minorHAnsi"/>
          <w:sz w:val="28"/>
          <w:szCs w:val="28"/>
          <w:lang w:eastAsia="en-US"/>
        </w:rPr>
        <w:t xml:space="preserve"> города Кузнецка</w:t>
      </w:r>
      <w:r w:rsidRPr="000D4303">
        <w:rPr>
          <w:rFonts w:eastAsiaTheme="minorHAnsi"/>
          <w:sz w:val="28"/>
          <w:szCs w:val="28"/>
          <w:lang w:eastAsia="en-US"/>
        </w:rPr>
        <w:t>, но не более чем на 30 дней.</w:t>
      </w:r>
    </w:p>
    <w:p w:rsidR="0006770A" w:rsidRPr="000D4303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4303">
        <w:rPr>
          <w:rFonts w:eastAsiaTheme="minorHAnsi"/>
          <w:sz w:val="28"/>
          <w:szCs w:val="28"/>
          <w:lang w:eastAsia="en-US"/>
        </w:rPr>
        <w:t>9.</w:t>
      </w:r>
      <w:r w:rsidR="00324589">
        <w:rPr>
          <w:rFonts w:eastAsiaTheme="minorHAnsi"/>
          <w:sz w:val="28"/>
          <w:szCs w:val="28"/>
          <w:lang w:eastAsia="en-US"/>
        </w:rPr>
        <w:t>3</w:t>
      </w:r>
      <w:r w:rsidRPr="000D4303">
        <w:rPr>
          <w:rFonts w:eastAsiaTheme="minorHAnsi"/>
          <w:sz w:val="28"/>
          <w:szCs w:val="28"/>
          <w:lang w:eastAsia="en-US"/>
        </w:rPr>
        <w:t xml:space="preserve">. Мотивированное заключение, предусмотренное абзацем третьим </w:t>
      </w:r>
      <w:hyperlink w:anchor="Par54" w:history="1">
        <w:r w:rsidRPr="000D4303">
          <w:rPr>
            <w:rFonts w:eastAsiaTheme="minorHAnsi"/>
            <w:sz w:val="28"/>
            <w:szCs w:val="28"/>
            <w:lang w:eastAsia="en-US"/>
          </w:rPr>
          <w:t>пункта 9.1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настоящего Положения, должно содержать:</w:t>
      </w:r>
    </w:p>
    <w:p w:rsidR="0006770A" w:rsidRPr="000D4303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4303">
        <w:rPr>
          <w:rFonts w:eastAsiaTheme="minorHAnsi"/>
          <w:sz w:val="28"/>
          <w:szCs w:val="28"/>
          <w:lang w:eastAsia="en-US"/>
        </w:rPr>
        <w:lastRenderedPageBreak/>
        <w:t xml:space="preserve">а) информацию, изложенную в обращениях, заявлениях и уведомлениях, указанных в </w:t>
      </w:r>
      <w:hyperlink w:anchor="Par40" w:history="1">
        <w:r w:rsidRPr="000D4303">
          <w:rPr>
            <w:rFonts w:eastAsiaTheme="minorHAnsi"/>
            <w:sz w:val="28"/>
            <w:szCs w:val="28"/>
            <w:lang w:eastAsia="en-US"/>
          </w:rPr>
          <w:t>подпунктах "б"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, </w:t>
      </w:r>
      <w:hyperlink w:anchor="Par50" w:history="1">
        <w:r w:rsidRPr="000D4303">
          <w:rPr>
            <w:rFonts w:eastAsiaTheme="minorHAnsi"/>
            <w:sz w:val="28"/>
            <w:szCs w:val="28"/>
            <w:lang w:eastAsia="en-US"/>
          </w:rPr>
          <w:t>"г"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и </w:t>
      </w:r>
      <w:hyperlink w:anchor="Par52" w:history="1">
        <w:r w:rsidRPr="000D4303">
          <w:rPr>
            <w:rFonts w:eastAsiaTheme="minorHAnsi"/>
            <w:sz w:val="28"/>
            <w:szCs w:val="28"/>
            <w:lang w:eastAsia="en-US"/>
          </w:rPr>
          <w:t>"д" пункта 9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06770A" w:rsidRPr="000D4303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4303"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6770A" w:rsidRPr="000D4303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4303"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обращений, заявлений и уведомлений, указанных в </w:t>
      </w:r>
      <w:hyperlink w:anchor="Par40" w:history="1">
        <w:r w:rsidRPr="000D4303">
          <w:rPr>
            <w:rFonts w:eastAsiaTheme="minorHAnsi"/>
            <w:sz w:val="28"/>
            <w:szCs w:val="28"/>
            <w:lang w:eastAsia="en-US"/>
          </w:rPr>
          <w:t>подпунктах "б"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, </w:t>
      </w:r>
      <w:hyperlink w:anchor="Par50" w:history="1">
        <w:r w:rsidRPr="000D4303">
          <w:rPr>
            <w:rFonts w:eastAsiaTheme="minorHAnsi"/>
            <w:sz w:val="28"/>
            <w:szCs w:val="28"/>
            <w:lang w:eastAsia="en-US"/>
          </w:rPr>
          <w:t>"г"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и </w:t>
      </w:r>
      <w:hyperlink w:anchor="Par52" w:history="1">
        <w:r w:rsidRPr="000D4303">
          <w:rPr>
            <w:rFonts w:eastAsiaTheme="minorHAnsi"/>
            <w:sz w:val="28"/>
            <w:szCs w:val="28"/>
            <w:lang w:eastAsia="en-US"/>
          </w:rPr>
          <w:t>"д" пункта 9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Par95" w:history="1">
        <w:r w:rsidRPr="000D4303">
          <w:rPr>
            <w:rFonts w:eastAsiaTheme="minorHAnsi"/>
            <w:sz w:val="28"/>
            <w:szCs w:val="28"/>
            <w:lang w:eastAsia="en-US"/>
          </w:rPr>
          <w:t>пунктами 17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, </w:t>
      </w:r>
      <w:hyperlink w:anchor="Par100" w:history="1">
        <w:r w:rsidRPr="000D4303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, </w:t>
      </w:r>
      <w:hyperlink w:anchor="Par107" w:history="1">
        <w:r w:rsidRPr="000D4303">
          <w:rPr>
            <w:rFonts w:eastAsiaTheme="minorHAnsi"/>
            <w:sz w:val="28"/>
            <w:szCs w:val="28"/>
            <w:lang w:eastAsia="en-US"/>
          </w:rPr>
          <w:t>19.1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, </w:t>
      </w:r>
      <w:hyperlink w:anchor="Par111" w:history="1">
        <w:r w:rsidRPr="000D4303">
          <w:rPr>
            <w:rFonts w:eastAsiaTheme="minorHAnsi"/>
            <w:sz w:val="28"/>
            <w:szCs w:val="28"/>
            <w:lang w:eastAsia="en-US"/>
          </w:rPr>
          <w:t>19.2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настоящего Положения или иного решения.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73" w:history="1">
        <w:r w:rsidRPr="000D4303">
          <w:rPr>
            <w:rFonts w:eastAsiaTheme="minorHAnsi"/>
            <w:sz w:val="28"/>
            <w:szCs w:val="28"/>
            <w:lang w:eastAsia="en-US"/>
          </w:rPr>
          <w:t>пунктом 11.1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</w:t>
      </w:r>
      <w:r w:rsidRPr="0006770A">
        <w:rPr>
          <w:rFonts w:eastAsiaTheme="minorHAnsi"/>
          <w:sz w:val="28"/>
          <w:szCs w:val="28"/>
          <w:lang w:eastAsia="en-US"/>
        </w:rPr>
        <w:t>настоящего Положения;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б) организует ознакомление с указанной информацией и с результатами ее проверки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31" w:history="1">
        <w:r w:rsidRPr="000D4303">
          <w:rPr>
            <w:rFonts w:eastAsiaTheme="minorHAnsi"/>
            <w:sz w:val="28"/>
            <w:szCs w:val="28"/>
            <w:lang w:eastAsia="en-US"/>
          </w:rPr>
          <w:t>подпункте "б" пункта 6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</w:t>
      </w:r>
      <w:r w:rsidRPr="0006770A">
        <w:rPr>
          <w:rFonts w:eastAsiaTheme="minorHAnsi"/>
          <w:sz w:val="28"/>
          <w:szCs w:val="28"/>
          <w:lang w:eastAsia="en-US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6770A" w:rsidRPr="000D4303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73"/>
      <w:bookmarkEnd w:id="13"/>
      <w:r w:rsidRPr="0006770A">
        <w:rPr>
          <w:rFonts w:eastAsiaTheme="minorHAnsi"/>
          <w:sz w:val="28"/>
          <w:szCs w:val="28"/>
          <w:lang w:eastAsia="en-US"/>
        </w:rPr>
        <w:t xml:space="preserve">11.1. </w:t>
      </w:r>
      <w:r w:rsidRPr="000D4303">
        <w:rPr>
          <w:rFonts w:eastAsiaTheme="minorHAnsi"/>
          <w:sz w:val="28"/>
          <w:szCs w:val="28"/>
          <w:lang w:eastAsia="en-US"/>
        </w:rPr>
        <w:t xml:space="preserve">Заседание комиссии по рассмотрению заявления, указанного в </w:t>
      </w:r>
      <w:hyperlink w:anchor="Par46" w:history="1">
        <w:r w:rsidRPr="000D4303">
          <w:rPr>
            <w:rFonts w:eastAsiaTheme="minorHAnsi"/>
            <w:sz w:val="28"/>
            <w:szCs w:val="28"/>
            <w:lang w:eastAsia="en-US"/>
          </w:rPr>
          <w:t>абзаце четвертом подпункта "б" пункта 9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4303">
        <w:rPr>
          <w:rFonts w:eastAsiaTheme="minorHAnsi"/>
          <w:sz w:val="28"/>
          <w:szCs w:val="28"/>
          <w:lang w:eastAsia="en-US"/>
        </w:rPr>
        <w:t xml:space="preserve">Уведомление, указанное в </w:t>
      </w:r>
      <w:hyperlink w:anchor="Par52" w:history="1">
        <w:r w:rsidRPr="000D4303">
          <w:rPr>
            <w:rFonts w:eastAsiaTheme="minorHAnsi"/>
            <w:sz w:val="28"/>
            <w:szCs w:val="28"/>
            <w:lang w:eastAsia="en-US"/>
          </w:rPr>
          <w:t>подпункте "д" пункта 9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Pr="0006770A">
        <w:rPr>
          <w:rFonts w:eastAsiaTheme="minorHAnsi"/>
          <w:sz w:val="28"/>
          <w:szCs w:val="28"/>
          <w:lang w:eastAsia="en-US"/>
        </w:rPr>
        <w:t>Положения, рассматривается на очередном (плановом) заседании комиссии.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ar42" w:history="1">
        <w:r w:rsidRPr="000D4303">
          <w:rPr>
            <w:rFonts w:eastAsiaTheme="minorHAnsi"/>
            <w:sz w:val="28"/>
            <w:szCs w:val="28"/>
            <w:lang w:eastAsia="en-US"/>
          </w:rPr>
          <w:t>абзаце втором подпункта "б" пункта 9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</w:t>
      </w:r>
      <w:r w:rsidRPr="0006770A">
        <w:rPr>
          <w:rFonts w:eastAsiaTheme="minorHAnsi"/>
          <w:sz w:val="28"/>
          <w:szCs w:val="28"/>
          <w:lang w:eastAsia="en-US"/>
        </w:rPr>
        <w:t xml:space="preserve">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0" w:history="1">
        <w:r w:rsidRPr="000D4303">
          <w:rPr>
            <w:rFonts w:eastAsiaTheme="minorHAnsi"/>
            <w:sz w:val="28"/>
            <w:szCs w:val="28"/>
            <w:lang w:eastAsia="en-US"/>
          </w:rPr>
          <w:t>подпунктами "б"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и </w:t>
      </w:r>
      <w:hyperlink w:anchor="Par50" w:history="1">
        <w:r w:rsidRPr="000D4303">
          <w:rPr>
            <w:rFonts w:eastAsiaTheme="minorHAnsi"/>
            <w:sz w:val="28"/>
            <w:szCs w:val="28"/>
            <w:lang w:eastAsia="en-US"/>
          </w:rPr>
          <w:t>"г" пункта 9</w:t>
        </w:r>
      </w:hyperlink>
      <w:r w:rsidRPr="000D4303">
        <w:rPr>
          <w:rFonts w:eastAsiaTheme="minorHAnsi"/>
          <w:sz w:val="28"/>
          <w:szCs w:val="28"/>
          <w:lang w:eastAsia="en-US"/>
        </w:rPr>
        <w:t xml:space="preserve"> </w:t>
      </w:r>
      <w:r w:rsidRPr="0006770A"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12.1. Заседания комиссии могут проводиться в отсутствие муниципального служащего или гражданина в случае: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w:anchor="Par40" w:history="1">
        <w:r w:rsidRPr="006B3803">
          <w:rPr>
            <w:rFonts w:eastAsiaTheme="minorHAnsi"/>
            <w:sz w:val="28"/>
            <w:szCs w:val="28"/>
            <w:lang w:eastAsia="en-US"/>
          </w:rPr>
          <w:t>подпунктами "б"</w:t>
        </w:r>
      </w:hyperlink>
      <w:r w:rsidRPr="006B3803">
        <w:rPr>
          <w:rFonts w:eastAsiaTheme="minorHAnsi"/>
          <w:sz w:val="28"/>
          <w:szCs w:val="28"/>
          <w:lang w:eastAsia="en-US"/>
        </w:rPr>
        <w:t xml:space="preserve"> и </w:t>
      </w:r>
      <w:hyperlink w:anchor="Par50" w:history="1">
        <w:r w:rsidRPr="006B3803">
          <w:rPr>
            <w:rFonts w:eastAsiaTheme="minorHAnsi"/>
            <w:sz w:val="28"/>
            <w:szCs w:val="28"/>
            <w:lang w:eastAsia="en-US"/>
          </w:rPr>
          <w:t>"г" пункта 9</w:t>
        </w:r>
      </w:hyperlink>
      <w:r w:rsidRPr="006B3803"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указания о </w:t>
      </w:r>
      <w:r w:rsidRPr="0006770A">
        <w:rPr>
          <w:rFonts w:eastAsiaTheme="minorHAnsi"/>
          <w:sz w:val="28"/>
          <w:szCs w:val="28"/>
          <w:lang w:eastAsia="en-US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13. На заседании комиссии заслушиваются пояснения муниципального служащего или гражданина, указанного в </w:t>
      </w:r>
      <w:hyperlink w:anchor="Par42" w:history="1">
        <w:r w:rsidRPr="00D540CA">
          <w:rPr>
            <w:rFonts w:eastAsiaTheme="minorHAnsi"/>
            <w:sz w:val="28"/>
            <w:szCs w:val="28"/>
            <w:lang w:eastAsia="en-US"/>
          </w:rPr>
          <w:t>абзаце втором подпункта "б" пункта 9</w:t>
        </w:r>
      </w:hyperlink>
      <w:r w:rsidRPr="00D540CA">
        <w:rPr>
          <w:rFonts w:eastAsiaTheme="minorHAnsi"/>
          <w:sz w:val="28"/>
          <w:szCs w:val="28"/>
          <w:lang w:eastAsia="en-US"/>
        </w:rPr>
        <w:t xml:space="preserve"> </w:t>
      </w:r>
      <w:r w:rsidRPr="0006770A">
        <w:rPr>
          <w:rFonts w:eastAsiaTheme="minorHAnsi"/>
          <w:sz w:val="28"/>
          <w:szCs w:val="28"/>
          <w:lang w:eastAsia="en-US"/>
        </w:rPr>
        <w:t>настоящего Положения,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86"/>
      <w:bookmarkEnd w:id="14"/>
      <w:r w:rsidRPr="0006770A">
        <w:rPr>
          <w:rFonts w:eastAsiaTheme="minorHAnsi"/>
          <w:sz w:val="28"/>
          <w:szCs w:val="28"/>
          <w:lang w:eastAsia="en-US"/>
        </w:rPr>
        <w:t xml:space="preserve">15. По итогам рассмотрения вопроса, указанного в </w:t>
      </w:r>
      <w:hyperlink w:anchor="Par37" w:history="1">
        <w:r w:rsidRPr="0095794C">
          <w:rPr>
            <w:rFonts w:eastAsiaTheme="minorHAnsi"/>
            <w:sz w:val="28"/>
            <w:szCs w:val="28"/>
            <w:lang w:eastAsia="en-US"/>
          </w:rPr>
          <w:t>абзаце втором подпункта "а" пункта 9</w:t>
        </w:r>
      </w:hyperlink>
      <w:r w:rsidRPr="0095794C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</w:t>
      </w:r>
      <w:r w:rsidRPr="0006770A">
        <w:rPr>
          <w:rFonts w:eastAsiaTheme="minorHAnsi"/>
          <w:sz w:val="28"/>
          <w:szCs w:val="28"/>
          <w:lang w:eastAsia="en-US"/>
        </w:rPr>
        <w:t>дно из следующих решений: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а) установить, что сведения о доходах, об имуществе и обязательствах имущественного характера муниципального служащего, супруги (супруга) и несовершеннолетних детей являются достоверными и полными;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б) установить, что сведения о доходах, об имуществе и обязательствах имущественного характера муниципального служащего, супруги (супруга) и несовершеннолетних детей являются недостоверными и (или) неполными. В этом случае комиссия рекомендует Главе города Кузнецка применить к муниципальному служащему конкретную меру ответственности.</w:t>
      </w:r>
    </w:p>
    <w:p w:rsidR="0006770A" w:rsidRPr="0095794C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4C">
        <w:rPr>
          <w:rFonts w:eastAsiaTheme="minorHAnsi"/>
          <w:sz w:val="28"/>
          <w:szCs w:val="28"/>
          <w:lang w:eastAsia="en-US"/>
        </w:rPr>
        <w:t xml:space="preserve">16. По итогам рассмотрения вопроса, указанного в </w:t>
      </w:r>
      <w:hyperlink w:anchor="Par39" w:history="1">
        <w:r w:rsidRPr="0095794C">
          <w:rPr>
            <w:rFonts w:eastAsiaTheme="minorHAnsi"/>
            <w:sz w:val="28"/>
            <w:szCs w:val="28"/>
            <w:lang w:eastAsia="en-US"/>
          </w:rPr>
          <w:t>абзаце третьем подпункта "а" пункта 9</w:t>
        </w:r>
      </w:hyperlink>
      <w:r w:rsidRPr="0095794C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Кузнецка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или применить к муниципальному служащему конкретную меру ответственности.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ar95"/>
      <w:bookmarkEnd w:id="15"/>
      <w:r w:rsidRPr="0006770A">
        <w:rPr>
          <w:rFonts w:eastAsiaTheme="minorHAnsi"/>
          <w:sz w:val="28"/>
          <w:szCs w:val="28"/>
          <w:lang w:eastAsia="en-US"/>
        </w:rPr>
        <w:t xml:space="preserve">17. По итогам рассмотрения вопроса, указанного в </w:t>
      </w:r>
      <w:hyperlink w:anchor="Par42" w:history="1">
        <w:r w:rsidRPr="0095794C">
          <w:rPr>
            <w:rFonts w:eastAsiaTheme="minorHAnsi"/>
            <w:sz w:val="28"/>
            <w:szCs w:val="28"/>
            <w:lang w:eastAsia="en-US"/>
          </w:rPr>
          <w:t>абзаце втором подпункта "б" пункта 9</w:t>
        </w:r>
      </w:hyperlink>
      <w:r w:rsidRPr="0095794C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</w:t>
      </w:r>
      <w:r w:rsidRPr="0006770A">
        <w:rPr>
          <w:rFonts w:eastAsiaTheme="minorHAnsi"/>
          <w:sz w:val="28"/>
          <w:szCs w:val="28"/>
          <w:lang w:eastAsia="en-US"/>
        </w:rPr>
        <w:t>одно из следующих решений: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б) отказать гражданину в замещении на условиях трудового договора должности в организации и (или) выполнении в данной организации работы </w:t>
      </w:r>
      <w:r w:rsidRPr="0006770A">
        <w:rPr>
          <w:rFonts w:eastAsiaTheme="minorHAnsi"/>
          <w:sz w:val="28"/>
          <w:szCs w:val="28"/>
          <w:lang w:eastAsia="en-US"/>
        </w:rPr>
        <w:lastRenderedPageBreak/>
        <w:t>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6" w:name="Par100"/>
      <w:bookmarkEnd w:id="16"/>
      <w:r w:rsidRPr="0006770A">
        <w:rPr>
          <w:rFonts w:eastAsiaTheme="minorHAnsi"/>
          <w:sz w:val="28"/>
          <w:szCs w:val="28"/>
          <w:lang w:eastAsia="en-US"/>
        </w:rPr>
        <w:t xml:space="preserve">18. По итогам рассмотрения вопроса, указанного в </w:t>
      </w:r>
      <w:hyperlink w:anchor="Par46" w:history="1">
        <w:r w:rsidRPr="0095794C">
          <w:rPr>
            <w:rFonts w:eastAsiaTheme="minorHAnsi"/>
            <w:sz w:val="28"/>
            <w:szCs w:val="28"/>
            <w:lang w:eastAsia="en-US"/>
          </w:rPr>
          <w:t>абзаце третьем подпункта "б" пункта 9</w:t>
        </w:r>
      </w:hyperlink>
      <w:r w:rsidRPr="0095794C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</w:t>
      </w:r>
      <w:r w:rsidRPr="0006770A">
        <w:rPr>
          <w:rFonts w:eastAsiaTheme="minorHAnsi"/>
          <w:sz w:val="28"/>
          <w:szCs w:val="28"/>
          <w:lang w:eastAsia="en-US"/>
        </w:rPr>
        <w:t>мает одно из следующих решений: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Информация об этом представляется Главе города Кузнецка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19. </w:t>
      </w:r>
      <w:r w:rsidRPr="0095794C">
        <w:rPr>
          <w:rFonts w:eastAsiaTheme="minorHAnsi"/>
          <w:sz w:val="28"/>
          <w:szCs w:val="28"/>
          <w:lang w:eastAsia="en-US"/>
        </w:rPr>
        <w:t xml:space="preserve">По итогам рассмотрения вопросов, указанных в </w:t>
      </w:r>
      <w:hyperlink w:anchor="Par35" w:history="1">
        <w:r w:rsidRPr="0095794C">
          <w:rPr>
            <w:rFonts w:eastAsiaTheme="minorHAnsi"/>
            <w:sz w:val="28"/>
            <w:szCs w:val="28"/>
            <w:lang w:eastAsia="en-US"/>
          </w:rPr>
          <w:t>подпунктах "а"</w:t>
        </w:r>
      </w:hyperlink>
      <w:r w:rsidRPr="0095794C">
        <w:rPr>
          <w:rFonts w:eastAsiaTheme="minorHAnsi"/>
          <w:sz w:val="28"/>
          <w:szCs w:val="28"/>
          <w:lang w:eastAsia="en-US"/>
        </w:rPr>
        <w:t xml:space="preserve">, </w:t>
      </w:r>
      <w:hyperlink w:anchor="Par40" w:history="1">
        <w:r w:rsidRPr="0095794C">
          <w:rPr>
            <w:rFonts w:eastAsiaTheme="minorHAnsi"/>
            <w:sz w:val="28"/>
            <w:szCs w:val="28"/>
            <w:lang w:eastAsia="en-US"/>
          </w:rPr>
          <w:t>"б"</w:t>
        </w:r>
      </w:hyperlink>
      <w:r w:rsidRPr="0095794C">
        <w:rPr>
          <w:rFonts w:eastAsiaTheme="minorHAnsi"/>
          <w:sz w:val="28"/>
          <w:szCs w:val="28"/>
          <w:lang w:eastAsia="en-US"/>
        </w:rPr>
        <w:t xml:space="preserve"> и </w:t>
      </w:r>
      <w:hyperlink w:anchor="Par50" w:history="1">
        <w:r w:rsidRPr="0095794C">
          <w:rPr>
            <w:rFonts w:eastAsiaTheme="minorHAnsi"/>
            <w:sz w:val="28"/>
            <w:szCs w:val="28"/>
            <w:lang w:eastAsia="en-US"/>
          </w:rPr>
          <w:t>"г" пункта 9</w:t>
        </w:r>
      </w:hyperlink>
      <w:r w:rsidRPr="0095794C">
        <w:rPr>
          <w:rFonts w:eastAsiaTheme="minorHAnsi"/>
          <w:sz w:val="28"/>
          <w:szCs w:val="28"/>
          <w:lang w:eastAsia="en-US"/>
        </w:rPr>
        <w:t xml:space="preserve"> настоящего Положения, при наличии к тому оснований, комиссия может принять иное решение, чем это предусмотрено </w:t>
      </w:r>
      <w:hyperlink w:anchor="Par86" w:history="1">
        <w:r w:rsidRPr="0095794C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95794C">
        <w:rPr>
          <w:rFonts w:eastAsiaTheme="minorHAnsi"/>
          <w:sz w:val="28"/>
          <w:szCs w:val="28"/>
          <w:lang w:eastAsia="en-US"/>
        </w:rPr>
        <w:t xml:space="preserve"> - </w:t>
      </w:r>
      <w:hyperlink w:anchor="Par100" w:history="1">
        <w:r w:rsidRPr="0095794C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95794C">
        <w:rPr>
          <w:rFonts w:eastAsiaTheme="minorHAnsi"/>
          <w:sz w:val="28"/>
          <w:szCs w:val="28"/>
          <w:lang w:eastAsia="en-US"/>
        </w:rPr>
        <w:t xml:space="preserve">, </w:t>
      </w:r>
      <w:hyperlink w:anchor="Par107" w:history="1">
        <w:r w:rsidRPr="0095794C">
          <w:rPr>
            <w:rFonts w:eastAsiaTheme="minorHAnsi"/>
            <w:sz w:val="28"/>
            <w:szCs w:val="28"/>
            <w:lang w:eastAsia="en-US"/>
          </w:rPr>
          <w:t>19.1</w:t>
        </w:r>
      </w:hyperlink>
      <w:r w:rsidRPr="0095794C">
        <w:rPr>
          <w:rFonts w:eastAsiaTheme="minorHAnsi"/>
          <w:sz w:val="28"/>
          <w:szCs w:val="28"/>
          <w:lang w:eastAsia="en-US"/>
        </w:rPr>
        <w:t xml:space="preserve"> и </w:t>
      </w:r>
      <w:hyperlink w:anchor="Par111" w:history="1">
        <w:r w:rsidRPr="0095794C">
          <w:rPr>
            <w:rFonts w:eastAsiaTheme="minorHAnsi"/>
            <w:sz w:val="28"/>
            <w:szCs w:val="28"/>
            <w:lang w:eastAsia="en-US"/>
          </w:rPr>
          <w:t>19.2</w:t>
        </w:r>
      </w:hyperlink>
      <w:r w:rsidRPr="0095794C">
        <w:rPr>
          <w:rFonts w:eastAsiaTheme="minorHAnsi"/>
          <w:sz w:val="28"/>
          <w:szCs w:val="28"/>
          <w:lang w:eastAsia="en-US"/>
        </w:rPr>
        <w:t xml:space="preserve"> настоящего Положения. </w:t>
      </w:r>
      <w:r w:rsidRPr="0006770A">
        <w:rPr>
          <w:rFonts w:eastAsiaTheme="minorHAnsi"/>
          <w:sz w:val="28"/>
          <w:szCs w:val="28"/>
          <w:lang w:eastAsia="en-US"/>
        </w:rPr>
        <w:t>Основания и мотивы принятия такого решения должны быть отражены в протоколе заседания комиссии.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7" w:name="Par107"/>
      <w:bookmarkEnd w:id="17"/>
      <w:r w:rsidRPr="0006770A">
        <w:rPr>
          <w:rFonts w:eastAsiaTheme="minorHAnsi"/>
          <w:sz w:val="28"/>
          <w:szCs w:val="28"/>
          <w:lang w:eastAsia="en-US"/>
        </w:rPr>
        <w:t xml:space="preserve">19.1. По итогам рассмотрения вопроса, указанного в </w:t>
      </w:r>
      <w:hyperlink w:anchor="Par52" w:history="1">
        <w:r w:rsidRPr="008E7774">
          <w:rPr>
            <w:rFonts w:eastAsiaTheme="minorHAnsi"/>
            <w:sz w:val="28"/>
            <w:szCs w:val="28"/>
            <w:lang w:eastAsia="en-US"/>
          </w:rPr>
          <w:t>подпункте "г" пункта 9</w:t>
        </w:r>
      </w:hyperlink>
      <w:r w:rsidRPr="008E7774">
        <w:rPr>
          <w:rFonts w:eastAsiaTheme="minorHAnsi"/>
          <w:sz w:val="28"/>
          <w:szCs w:val="28"/>
          <w:lang w:eastAsia="en-US"/>
        </w:rPr>
        <w:t xml:space="preserve"> </w:t>
      </w:r>
      <w:r w:rsidRPr="0006770A">
        <w:rPr>
          <w:rFonts w:eastAsiaTheme="minorHAnsi"/>
          <w:sz w:val="28"/>
          <w:szCs w:val="28"/>
          <w:lang w:eastAsia="en-US"/>
        </w:rPr>
        <w:t>настоящего Положения, комиссия принимает в отношении гражданина одно из следующих решений: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или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8E7774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06770A">
        <w:rPr>
          <w:rFonts w:eastAsiaTheme="minorHAnsi"/>
          <w:sz w:val="28"/>
          <w:szCs w:val="28"/>
          <w:lang w:eastAsia="en-US"/>
        </w:rPr>
        <w:t xml:space="preserve"> Федерального закона от 25.12.2008 N 273-ФЗ "О противодействии коррупции". В этом случае комиссия рекомендует проинформировать об указанных обстоятельствах органы прокуратуры и уведомившую организацию.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8" w:name="Par111"/>
      <w:bookmarkEnd w:id="18"/>
      <w:r w:rsidRPr="0006770A">
        <w:rPr>
          <w:rFonts w:eastAsiaTheme="minorHAnsi"/>
          <w:sz w:val="28"/>
          <w:szCs w:val="28"/>
          <w:lang w:eastAsia="en-US"/>
        </w:rPr>
        <w:t xml:space="preserve">19.2. По итогам рассмотрения вопроса, указанного в </w:t>
      </w:r>
      <w:hyperlink w:anchor="Par50" w:history="1">
        <w:r w:rsidRPr="008E7774">
          <w:rPr>
            <w:rFonts w:eastAsiaTheme="minorHAnsi"/>
            <w:sz w:val="28"/>
            <w:szCs w:val="28"/>
            <w:lang w:eastAsia="en-US"/>
          </w:rPr>
          <w:t>подпункте "г" пункта 9</w:t>
        </w:r>
      </w:hyperlink>
      <w:r w:rsidRPr="008E7774">
        <w:rPr>
          <w:rFonts w:eastAsiaTheme="minorHAnsi"/>
          <w:sz w:val="28"/>
          <w:szCs w:val="28"/>
          <w:lang w:eastAsia="en-US"/>
        </w:rPr>
        <w:t xml:space="preserve"> </w:t>
      </w:r>
      <w:r w:rsidRPr="0006770A">
        <w:rPr>
          <w:rFonts w:eastAsiaTheme="minorHAnsi"/>
          <w:sz w:val="28"/>
          <w:szCs w:val="28"/>
          <w:lang w:eastAsia="en-US"/>
        </w:rPr>
        <w:t>настоящего Положения, комиссия принимает одно из следующих решений: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иного органа местного самоуправления города Кузнецка, руководителю отраслевого органа администрации города Кузнецка с правами юридического принять меры по урегулированию конфликта интересов или по недопущению его возникновения;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применить к муниципальному служащему конкретную меру ответственности.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20. По итогам рассмотрения вопроса, предусмотренного </w:t>
      </w:r>
      <w:hyperlink w:anchor="Par48" w:history="1">
        <w:r w:rsidRPr="008E7774">
          <w:rPr>
            <w:rFonts w:eastAsiaTheme="minorHAnsi"/>
            <w:sz w:val="28"/>
            <w:szCs w:val="28"/>
            <w:lang w:eastAsia="en-US"/>
          </w:rPr>
          <w:t>подпунктом "в" пункта 9</w:t>
        </w:r>
      </w:hyperlink>
      <w:r w:rsidRPr="0006770A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21. Для исполнения решений комиссии могут быть подготовлены проекты постановления (распоряжения) администрации города Кузнецка или поручений Главы города Кузнецка, которые в установленном порядке представляются на рассмотрение Главе города Кузнецка.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22. Решения комиссии по вопросам, указанным в </w:t>
      </w:r>
      <w:hyperlink w:anchor="Par34" w:history="1">
        <w:r w:rsidRPr="008E7774">
          <w:rPr>
            <w:rFonts w:eastAsiaTheme="minorHAnsi"/>
            <w:sz w:val="28"/>
            <w:szCs w:val="28"/>
            <w:lang w:eastAsia="en-US"/>
          </w:rPr>
          <w:t>пункте 9</w:t>
        </w:r>
      </w:hyperlink>
      <w:r w:rsidRPr="008E7774">
        <w:rPr>
          <w:rFonts w:eastAsiaTheme="minorHAnsi"/>
          <w:sz w:val="28"/>
          <w:szCs w:val="28"/>
          <w:lang w:eastAsia="en-US"/>
        </w:rPr>
        <w:t xml:space="preserve"> </w:t>
      </w:r>
      <w:r w:rsidRPr="0006770A">
        <w:rPr>
          <w:rFonts w:eastAsiaTheme="minorHAnsi"/>
          <w:sz w:val="28"/>
          <w:szCs w:val="28"/>
          <w:lang w:eastAsia="en-US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2" w:history="1">
        <w:r w:rsidRPr="008E7774">
          <w:rPr>
            <w:rFonts w:eastAsiaTheme="minorHAnsi"/>
            <w:sz w:val="28"/>
            <w:szCs w:val="28"/>
            <w:lang w:eastAsia="en-US"/>
          </w:rPr>
          <w:t>абзаце втором подпункта "б" пункта 9</w:t>
        </w:r>
      </w:hyperlink>
      <w:r w:rsidRPr="008E7774">
        <w:rPr>
          <w:rFonts w:eastAsiaTheme="minorHAnsi"/>
          <w:sz w:val="28"/>
          <w:szCs w:val="28"/>
          <w:lang w:eastAsia="en-US"/>
        </w:rPr>
        <w:t xml:space="preserve"> настоящего Положения, для Главы Кузнецка носят рекомендательный характер. Решение, принимаемое по итогам рассмотрения вопроса, указанного в </w:t>
      </w:r>
      <w:hyperlink w:anchor="Par42" w:history="1">
        <w:r w:rsidRPr="008E7774">
          <w:rPr>
            <w:rFonts w:eastAsiaTheme="minorHAnsi"/>
            <w:sz w:val="28"/>
            <w:szCs w:val="28"/>
            <w:lang w:eastAsia="en-US"/>
          </w:rPr>
          <w:t>абзаце втором подпункта "б" пункта 9</w:t>
        </w:r>
      </w:hyperlink>
      <w:r w:rsidRPr="0006770A">
        <w:rPr>
          <w:rFonts w:eastAsiaTheme="minorHAnsi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24. В протоколе заседания комиссии указываются: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поступления информации в администрацию города Кузнецка;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lastRenderedPageBreak/>
        <w:t>ж) другие сведения;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з) результаты голосования;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26. Копии протокола заседания комиссии в 7-дневный срок со дня заседания направляются Главе города Кузнецка полностью или в виде выписок из него - муниципальному служащему, а также по решению комиссии - иным заинтересованным лицам.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 xml:space="preserve">Выписка из решения комиссии, заверенная подписью секретаря комиссии и печатью администрации города Кузнецка, вручается гражданину, в отношении которого рассматривался вопрос, указанный в </w:t>
      </w:r>
      <w:hyperlink w:anchor="Par42" w:history="1">
        <w:r w:rsidRPr="00A54433">
          <w:rPr>
            <w:rFonts w:eastAsiaTheme="minorHAnsi"/>
            <w:sz w:val="28"/>
            <w:szCs w:val="28"/>
            <w:lang w:eastAsia="en-US"/>
          </w:rPr>
          <w:t>абзаце втором подпункта "б" пункта 9</w:t>
        </w:r>
      </w:hyperlink>
      <w:r w:rsidRPr="00A54433">
        <w:rPr>
          <w:rFonts w:eastAsiaTheme="minorHAnsi"/>
          <w:sz w:val="28"/>
          <w:szCs w:val="28"/>
          <w:lang w:eastAsia="en-US"/>
        </w:rPr>
        <w:t xml:space="preserve"> </w:t>
      </w:r>
      <w:r w:rsidRPr="0006770A">
        <w:rPr>
          <w:rFonts w:eastAsiaTheme="minorHAnsi"/>
          <w:sz w:val="28"/>
          <w:szCs w:val="28"/>
          <w:lang w:eastAsia="en-US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В случае направления выписки из решения комиссии заказным письмом с уведомлением, секретарь комиссии уведомляет гражданина о принятом решении устно в течение трех рабочих дней со дня проведения соответствующего заседания комиссии.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27. Глава города Кузнецка рассм</w:t>
      </w:r>
      <w:r w:rsidR="009B3A2B">
        <w:rPr>
          <w:rFonts w:eastAsiaTheme="minorHAnsi"/>
          <w:sz w:val="28"/>
          <w:szCs w:val="28"/>
          <w:lang w:eastAsia="en-US"/>
        </w:rPr>
        <w:t>атривает</w:t>
      </w:r>
      <w:r w:rsidRPr="0006770A">
        <w:rPr>
          <w:rFonts w:eastAsiaTheme="minorHAnsi"/>
          <w:sz w:val="28"/>
          <w:szCs w:val="28"/>
          <w:lang w:eastAsia="en-US"/>
        </w:rPr>
        <w:t xml:space="preserve">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 Кузнецка в письменной форме уведомляет комиссию в месячный срок со дня поступления к нему протокола заседания комиссии. Решение Главы города Кузнецка оглашается на ближайшем заседании комиссии и принимается к сведению без обсуждения.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города Кузнецка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29.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</w:t>
      </w:r>
      <w:r w:rsidR="007A45BB">
        <w:rPr>
          <w:rFonts w:eastAsiaTheme="minorHAnsi"/>
          <w:sz w:val="28"/>
          <w:szCs w:val="28"/>
          <w:lang w:eastAsia="en-US"/>
        </w:rPr>
        <w:t>тельные органы в 3-дневный срок</w:t>
      </w:r>
      <w:r w:rsidRPr="0006770A">
        <w:rPr>
          <w:rFonts w:eastAsiaTheme="minorHAnsi"/>
          <w:sz w:val="28"/>
          <w:szCs w:val="28"/>
          <w:lang w:eastAsia="en-US"/>
        </w:rPr>
        <w:t>.</w:t>
      </w: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6770A" w:rsidRPr="0006770A" w:rsidRDefault="00A54433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31. </w:t>
      </w:r>
      <w:r w:rsidR="0006770A" w:rsidRPr="0006770A">
        <w:rPr>
          <w:rFonts w:eastAsiaTheme="minorHAnsi"/>
          <w:sz w:val="28"/>
          <w:szCs w:val="28"/>
          <w:lang w:eastAsia="en-US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6665A9">
        <w:rPr>
          <w:rFonts w:eastAsiaTheme="minorHAnsi"/>
          <w:sz w:val="28"/>
          <w:szCs w:val="28"/>
          <w:lang w:eastAsia="en-US"/>
        </w:rPr>
        <w:t>отделом муниципальной службы и кадров</w:t>
      </w:r>
      <w:r w:rsidR="0006770A" w:rsidRPr="0006770A">
        <w:rPr>
          <w:rFonts w:eastAsiaTheme="minorHAnsi"/>
          <w:sz w:val="28"/>
          <w:szCs w:val="28"/>
          <w:lang w:eastAsia="en-US"/>
        </w:rPr>
        <w:t xml:space="preserve"> администрации города Кузнецка.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D4303" w:rsidRDefault="000D4303" w:rsidP="0006770A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lastRenderedPageBreak/>
        <w:t>Приложение N 1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к Положению о комиссии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администрации города Кузнецка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по соблюдению требований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к служебному поведению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муниципальных служащих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и урегулированию конфликта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интересов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C155EE" w:rsidRDefault="0006770A" w:rsidP="00C155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 xml:space="preserve">                                                      Председателю комиссии</w:t>
      </w:r>
    </w:p>
    <w:p w:rsidR="0006770A" w:rsidRPr="00C155EE" w:rsidRDefault="0006770A" w:rsidP="00C155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 xml:space="preserve">                                              администрации города Кузнецка</w:t>
      </w:r>
    </w:p>
    <w:p w:rsidR="0006770A" w:rsidRPr="00C155EE" w:rsidRDefault="0006770A" w:rsidP="00C155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 xml:space="preserve">                                                   по соблюдению требований</w:t>
      </w:r>
    </w:p>
    <w:p w:rsidR="0006770A" w:rsidRPr="00C155EE" w:rsidRDefault="0006770A" w:rsidP="00C155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 xml:space="preserve">                                                     к служебному поведению</w:t>
      </w:r>
    </w:p>
    <w:p w:rsidR="0006770A" w:rsidRPr="00C155EE" w:rsidRDefault="0006770A" w:rsidP="00C155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 xml:space="preserve">                                                     муниципальных служащих</w:t>
      </w:r>
    </w:p>
    <w:p w:rsidR="0006770A" w:rsidRPr="00C155EE" w:rsidRDefault="0006770A" w:rsidP="00C155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 xml:space="preserve">                                                 и урегулированию конфликта</w:t>
      </w:r>
    </w:p>
    <w:p w:rsidR="0006770A" w:rsidRPr="00C155EE" w:rsidRDefault="0006770A" w:rsidP="00C155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интересов</w:t>
      </w:r>
    </w:p>
    <w:p w:rsidR="0006770A" w:rsidRPr="00C155EE" w:rsidRDefault="0006770A" w:rsidP="00C155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 xml:space="preserve">                                      _____________________________________</w:t>
      </w:r>
    </w:p>
    <w:p w:rsidR="0006770A" w:rsidRPr="00C155EE" w:rsidRDefault="0006770A" w:rsidP="00C155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 xml:space="preserve">                                         (Ф.И.О., дата рождения гражданина)</w:t>
      </w:r>
    </w:p>
    <w:p w:rsidR="0006770A" w:rsidRPr="00C155EE" w:rsidRDefault="0006770A" w:rsidP="00C155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 xml:space="preserve">                                      _____________________________________</w:t>
      </w:r>
    </w:p>
    <w:p w:rsidR="0006770A" w:rsidRPr="00C155EE" w:rsidRDefault="0006770A" w:rsidP="00C155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 xml:space="preserve">                                      _____________________________________</w:t>
      </w:r>
    </w:p>
    <w:p w:rsidR="0006770A" w:rsidRPr="00C155EE" w:rsidRDefault="0006770A" w:rsidP="00C155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 xml:space="preserve">                                        (адрес места жительства гражданина)</w:t>
      </w:r>
    </w:p>
    <w:p w:rsidR="0006770A" w:rsidRPr="00C155EE" w:rsidRDefault="0006770A" w:rsidP="00C155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 xml:space="preserve">                                      _____________________________________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55EE" w:rsidRPr="0006770A" w:rsidRDefault="00C155EE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9" w:name="Par176"/>
      <w:bookmarkEnd w:id="19"/>
      <w:r w:rsidRPr="0006770A">
        <w:rPr>
          <w:rFonts w:eastAsiaTheme="minorHAnsi"/>
          <w:sz w:val="28"/>
          <w:szCs w:val="28"/>
          <w:lang w:eastAsia="en-US"/>
        </w:rPr>
        <w:t>ОБРАЩЕНИЕ</w:t>
      </w: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о даче согласия на замещение должности в организации или</w:t>
      </w: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на выполнение работ (оказание услуг) на условиях</w:t>
      </w: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гражданско-правового договора в организации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C155EE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 xml:space="preserve">    В соответствии со </w:t>
      </w:r>
      <w:hyperlink r:id="rId23" w:history="1">
        <w:r w:rsidRPr="00C155EE">
          <w:rPr>
            <w:rFonts w:eastAsiaTheme="minorHAnsi"/>
            <w:sz w:val="28"/>
            <w:szCs w:val="28"/>
            <w:lang w:eastAsia="en-US"/>
          </w:rPr>
          <w:t>статьей 12</w:t>
        </w:r>
      </w:hyperlink>
      <w:r w:rsidRPr="00C155EE">
        <w:rPr>
          <w:rFonts w:eastAsiaTheme="minorHAnsi"/>
          <w:sz w:val="28"/>
          <w:szCs w:val="28"/>
          <w:lang w:eastAsia="en-US"/>
        </w:rPr>
        <w:t xml:space="preserve"> Федерального закона от 25.12.2008 N 273-ФЗ</w:t>
      </w:r>
      <w:r w:rsidR="00C155EE">
        <w:rPr>
          <w:rFonts w:eastAsiaTheme="minorHAnsi"/>
          <w:sz w:val="28"/>
          <w:szCs w:val="28"/>
          <w:lang w:eastAsia="en-US"/>
        </w:rPr>
        <w:t xml:space="preserve"> </w:t>
      </w:r>
      <w:r w:rsidRPr="00C155EE">
        <w:rPr>
          <w:rFonts w:eastAsiaTheme="minorHAnsi"/>
          <w:sz w:val="28"/>
          <w:szCs w:val="28"/>
          <w:lang w:eastAsia="en-US"/>
        </w:rPr>
        <w:t>"О противодействии коррупции" прошу дать согласие на замещение должности</w:t>
      </w:r>
      <w:r w:rsidR="00C155EE">
        <w:rPr>
          <w:rFonts w:eastAsiaTheme="minorHAnsi"/>
          <w:sz w:val="28"/>
          <w:szCs w:val="28"/>
          <w:lang w:eastAsia="en-US"/>
        </w:rPr>
        <w:t xml:space="preserve"> </w:t>
      </w:r>
      <w:r w:rsidRPr="00C155EE">
        <w:rPr>
          <w:rFonts w:eastAsiaTheme="minorHAnsi"/>
          <w:sz w:val="28"/>
          <w:szCs w:val="28"/>
          <w:lang w:eastAsia="en-US"/>
        </w:rPr>
        <w:t>в _________________________________________</w:t>
      </w:r>
      <w:r w:rsidR="00C155EE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06770A" w:rsidRPr="00C155EE" w:rsidRDefault="0006770A" w:rsidP="00C155E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C155EE">
        <w:rPr>
          <w:rFonts w:eastAsiaTheme="minorHAnsi"/>
          <w:lang w:eastAsia="en-US"/>
        </w:rPr>
        <w:t>(наименование, местонахождение организации, характер ее деятельности)</w:t>
      </w: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  <w:r w:rsidR="00C155EE">
        <w:rPr>
          <w:rFonts w:ascii="Courier New" w:eastAsiaTheme="minorHAnsi" w:hAnsi="Courier New" w:cs="Courier New"/>
          <w:lang w:eastAsia="en-US"/>
        </w:rPr>
        <w:t>________</w:t>
      </w:r>
    </w:p>
    <w:p w:rsidR="00C155EE" w:rsidRPr="0006770A" w:rsidRDefault="00C155EE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  <w:r w:rsidR="00C155EE">
        <w:rPr>
          <w:rFonts w:ascii="Courier New" w:eastAsiaTheme="minorHAnsi" w:hAnsi="Courier New" w:cs="Courier New"/>
          <w:lang w:eastAsia="en-US"/>
        </w:rPr>
        <w:t>________</w:t>
      </w:r>
    </w:p>
    <w:p w:rsidR="00C155EE" w:rsidRPr="0006770A" w:rsidRDefault="00C155EE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  <w:r w:rsidR="00C155EE">
        <w:rPr>
          <w:rFonts w:ascii="Courier New" w:eastAsiaTheme="minorHAnsi" w:hAnsi="Courier New" w:cs="Courier New"/>
          <w:lang w:eastAsia="en-US"/>
        </w:rPr>
        <w:t>________</w:t>
      </w:r>
    </w:p>
    <w:p w:rsidR="00C155EE" w:rsidRPr="0006770A" w:rsidRDefault="00C155EE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>__________________________________________________________________________</w:t>
      </w:r>
      <w:r w:rsidR="00C155EE">
        <w:rPr>
          <w:rFonts w:ascii="Courier New" w:eastAsiaTheme="minorHAnsi" w:hAnsi="Courier New" w:cs="Courier New"/>
          <w:lang w:eastAsia="en-US"/>
        </w:rPr>
        <w:t>_________</w:t>
      </w:r>
      <w:r w:rsidRPr="0006770A">
        <w:rPr>
          <w:rFonts w:ascii="Courier New" w:eastAsiaTheme="minorHAnsi" w:hAnsi="Courier New" w:cs="Courier New"/>
          <w:lang w:eastAsia="en-US"/>
        </w:rPr>
        <w:t>,</w:t>
      </w:r>
    </w:p>
    <w:p w:rsidR="00C155EE" w:rsidRPr="0006770A" w:rsidRDefault="00C155EE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63756F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C155EE">
        <w:rPr>
          <w:rFonts w:eastAsiaTheme="minorHAnsi"/>
          <w:sz w:val="28"/>
          <w:szCs w:val="28"/>
          <w:lang w:eastAsia="en-US"/>
        </w:rPr>
        <w:t>на условиях</w:t>
      </w:r>
      <w:r w:rsidRPr="0006770A">
        <w:rPr>
          <w:rFonts w:ascii="Courier New" w:eastAsiaTheme="minorHAnsi" w:hAnsi="Courier New" w:cs="Courier New"/>
          <w:lang w:eastAsia="en-US"/>
        </w:rPr>
        <w:t xml:space="preserve"> _______________________________________________________________</w:t>
      </w:r>
      <w:r w:rsidR="0063756F">
        <w:rPr>
          <w:rFonts w:ascii="Courier New" w:eastAsiaTheme="minorHAnsi" w:hAnsi="Courier New" w:cs="Courier New"/>
          <w:lang w:eastAsia="en-US"/>
        </w:rPr>
        <w:t>_____</w:t>
      </w:r>
    </w:p>
    <w:p w:rsidR="0006770A" w:rsidRDefault="0006770A" w:rsidP="006375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63756F">
        <w:rPr>
          <w:rFonts w:eastAsiaTheme="minorHAnsi"/>
          <w:lang w:eastAsia="en-US"/>
        </w:rPr>
        <w:t>(трудовой или гражданско-правовой договор,</w:t>
      </w:r>
      <w:r w:rsidR="0063756F">
        <w:rPr>
          <w:rFonts w:eastAsiaTheme="minorHAnsi"/>
          <w:lang w:eastAsia="en-US"/>
        </w:rPr>
        <w:t xml:space="preserve"> </w:t>
      </w:r>
      <w:r w:rsidRPr="0063756F">
        <w:rPr>
          <w:rFonts w:eastAsiaTheme="minorHAnsi"/>
          <w:lang w:eastAsia="en-US"/>
        </w:rPr>
        <w:t>предполагаемый срок его действия</w:t>
      </w:r>
    </w:p>
    <w:p w:rsidR="0063756F" w:rsidRPr="0063756F" w:rsidRDefault="0063756F" w:rsidP="006375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  <w:r w:rsidR="0063756F">
        <w:rPr>
          <w:rFonts w:ascii="Courier New" w:eastAsiaTheme="minorHAnsi" w:hAnsi="Courier New" w:cs="Courier New"/>
          <w:lang w:eastAsia="en-US"/>
        </w:rPr>
        <w:t>__________</w:t>
      </w:r>
    </w:p>
    <w:p w:rsidR="0006770A" w:rsidRPr="0063756F" w:rsidRDefault="0006770A" w:rsidP="006375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63756F">
        <w:rPr>
          <w:rFonts w:eastAsiaTheme="minorHAnsi"/>
          <w:lang w:eastAsia="en-US"/>
        </w:rPr>
        <w:t>сумма оплаты за выполнение (оказание) по договору работ (услуг)</w:t>
      </w: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  <w:r w:rsidR="0063756F">
        <w:rPr>
          <w:rFonts w:ascii="Courier New" w:eastAsiaTheme="minorHAnsi" w:hAnsi="Courier New" w:cs="Courier New"/>
          <w:lang w:eastAsia="en-US"/>
        </w:rPr>
        <w:t>__________</w:t>
      </w:r>
    </w:p>
    <w:p w:rsidR="0063756F" w:rsidRPr="0006770A" w:rsidRDefault="0063756F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>__________________________________________________________________________</w:t>
      </w:r>
      <w:r w:rsidR="0063756F">
        <w:rPr>
          <w:rFonts w:ascii="Courier New" w:eastAsiaTheme="minorHAnsi" w:hAnsi="Courier New" w:cs="Courier New"/>
          <w:lang w:eastAsia="en-US"/>
        </w:rPr>
        <w:t>__________</w:t>
      </w:r>
      <w:r w:rsidRPr="0006770A">
        <w:rPr>
          <w:rFonts w:ascii="Courier New" w:eastAsiaTheme="minorHAnsi" w:hAnsi="Courier New" w:cs="Courier New"/>
          <w:lang w:eastAsia="en-US"/>
        </w:rPr>
        <w:t>.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06770A" w:rsidRPr="0063756F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lastRenderedPageBreak/>
        <w:t xml:space="preserve">    </w:t>
      </w:r>
      <w:r w:rsidRPr="0063756F">
        <w:rPr>
          <w:rFonts w:eastAsiaTheme="minorHAnsi"/>
          <w:sz w:val="28"/>
          <w:szCs w:val="28"/>
          <w:lang w:eastAsia="en-US"/>
        </w:rPr>
        <w:t>В течение последних двух лет до дня увольнения с муниципальной службы я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3756F">
        <w:rPr>
          <w:rFonts w:eastAsiaTheme="minorHAnsi"/>
          <w:sz w:val="28"/>
          <w:szCs w:val="28"/>
          <w:lang w:eastAsia="en-US"/>
        </w:rPr>
        <w:t>замещал должность</w:t>
      </w:r>
      <w:r w:rsidR="001225B5">
        <w:rPr>
          <w:rFonts w:eastAsiaTheme="minorHAnsi"/>
          <w:sz w:val="28"/>
          <w:szCs w:val="28"/>
          <w:lang w:eastAsia="en-US"/>
        </w:rPr>
        <w:t xml:space="preserve"> </w:t>
      </w:r>
      <w:r w:rsidRPr="0063756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63756F">
        <w:rPr>
          <w:rFonts w:eastAsiaTheme="minorHAnsi"/>
          <w:sz w:val="28"/>
          <w:szCs w:val="28"/>
          <w:lang w:eastAsia="en-US"/>
        </w:rPr>
        <w:t>ти</w:t>
      </w:r>
      <w:proofErr w:type="spellEnd"/>
      <w:r w:rsidRPr="0063756F">
        <w:rPr>
          <w:rFonts w:eastAsiaTheme="minorHAnsi"/>
          <w:sz w:val="28"/>
          <w:szCs w:val="28"/>
          <w:lang w:eastAsia="en-US"/>
        </w:rPr>
        <w:t>)</w:t>
      </w:r>
      <w:r w:rsidRPr="0006770A">
        <w:rPr>
          <w:rFonts w:ascii="Courier New" w:eastAsiaTheme="minorHAnsi" w:hAnsi="Courier New" w:cs="Courier New"/>
          <w:lang w:eastAsia="en-US"/>
        </w:rPr>
        <w:t xml:space="preserve"> _____________________________________________________</w:t>
      </w:r>
      <w:r w:rsidR="0063756F">
        <w:rPr>
          <w:rFonts w:ascii="Courier New" w:eastAsiaTheme="minorHAnsi" w:hAnsi="Courier New" w:cs="Courier New"/>
          <w:lang w:eastAsia="en-US"/>
        </w:rPr>
        <w:t>____</w:t>
      </w:r>
    </w:p>
    <w:p w:rsidR="0006770A" w:rsidRPr="0063756F" w:rsidRDefault="0006770A" w:rsidP="0063756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63756F">
        <w:rPr>
          <w:rFonts w:eastAsiaTheme="minorHAnsi"/>
          <w:lang w:eastAsia="en-US"/>
        </w:rPr>
        <w:t>(наименование должности, краткое описание</w:t>
      </w:r>
      <w:r w:rsidR="0063756F">
        <w:rPr>
          <w:rFonts w:eastAsiaTheme="minorHAnsi"/>
          <w:lang w:eastAsia="en-US"/>
        </w:rPr>
        <w:t xml:space="preserve"> </w:t>
      </w:r>
      <w:r w:rsidRPr="0063756F">
        <w:rPr>
          <w:rFonts w:eastAsiaTheme="minorHAnsi"/>
          <w:lang w:eastAsia="en-US"/>
        </w:rPr>
        <w:t>должностных обязанностей)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  <w:r w:rsidR="0063756F">
        <w:rPr>
          <w:rFonts w:ascii="Courier New" w:eastAsiaTheme="minorHAnsi" w:hAnsi="Courier New" w:cs="Courier New"/>
          <w:lang w:eastAsia="en-US"/>
        </w:rPr>
        <w:t>_________</w:t>
      </w:r>
      <w:r w:rsidR="0063756F">
        <w:rPr>
          <w:rFonts w:ascii="Courier New" w:eastAsiaTheme="minorHAnsi" w:hAnsi="Courier New" w:cs="Courier New"/>
          <w:lang w:eastAsia="en-US"/>
        </w:rPr>
        <w:br/>
      </w: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  <w:r w:rsidR="0063756F">
        <w:rPr>
          <w:rFonts w:ascii="Courier New" w:eastAsiaTheme="minorHAnsi" w:hAnsi="Courier New" w:cs="Courier New"/>
          <w:lang w:eastAsia="en-US"/>
        </w:rPr>
        <w:t>_________</w:t>
      </w:r>
    </w:p>
    <w:p w:rsidR="0063756F" w:rsidRPr="0006770A" w:rsidRDefault="0063756F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>__________________________________________________________________________</w:t>
      </w:r>
      <w:r w:rsidR="0063756F">
        <w:rPr>
          <w:rFonts w:ascii="Courier New" w:eastAsiaTheme="minorHAnsi" w:hAnsi="Courier New" w:cs="Courier New"/>
          <w:lang w:eastAsia="en-US"/>
        </w:rPr>
        <w:t>__________</w:t>
      </w:r>
      <w:r w:rsidRPr="0006770A">
        <w:rPr>
          <w:rFonts w:ascii="Courier New" w:eastAsiaTheme="minorHAnsi" w:hAnsi="Courier New" w:cs="Courier New"/>
          <w:lang w:eastAsia="en-US"/>
        </w:rPr>
        <w:t>.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06770A" w:rsidRPr="0063756F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 xml:space="preserve">   </w:t>
      </w:r>
      <w:r w:rsidRPr="0063756F">
        <w:rPr>
          <w:rFonts w:eastAsiaTheme="minorHAnsi"/>
          <w:sz w:val="28"/>
          <w:szCs w:val="28"/>
          <w:lang w:eastAsia="en-US"/>
        </w:rPr>
        <w:t>В мои должностные (служебные) обязанности входили функции муниципального</w:t>
      </w: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63756F">
        <w:rPr>
          <w:rFonts w:eastAsiaTheme="minorHAnsi"/>
          <w:sz w:val="28"/>
          <w:szCs w:val="28"/>
          <w:lang w:eastAsia="en-US"/>
        </w:rPr>
        <w:t>(административного) управления организацией &lt;*&gt;:</w:t>
      </w:r>
      <w:r w:rsidRPr="0006770A">
        <w:rPr>
          <w:rFonts w:ascii="Courier New" w:eastAsiaTheme="minorHAnsi" w:hAnsi="Courier New" w:cs="Courier New"/>
          <w:lang w:eastAsia="en-US"/>
        </w:rPr>
        <w:t xml:space="preserve"> __________________________</w:t>
      </w:r>
      <w:r w:rsidR="0063756F">
        <w:rPr>
          <w:rFonts w:ascii="Courier New" w:eastAsiaTheme="minorHAnsi" w:hAnsi="Courier New" w:cs="Courier New"/>
          <w:lang w:eastAsia="en-US"/>
        </w:rPr>
        <w:t>____</w:t>
      </w:r>
    </w:p>
    <w:p w:rsidR="0063756F" w:rsidRPr="0006770A" w:rsidRDefault="0063756F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  <w:r w:rsidR="0063756F">
        <w:rPr>
          <w:rFonts w:ascii="Courier New" w:eastAsiaTheme="minorHAnsi" w:hAnsi="Courier New" w:cs="Courier New"/>
          <w:lang w:eastAsia="en-US"/>
        </w:rPr>
        <w:t>__________</w:t>
      </w:r>
    </w:p>
    <w:p w:rsidR="0063756F" w:rsidRPr="0006770A" w:rsidRDefault="0063756F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  <w:r w:rsidR="0063756F">
        <w:rPr>
          <w:rFonts w:ascii="Courier New" w:eastAsiaTheme="minorHAnsi" w:hAnsi="Courier New" w:cs="Courier New"/>
          <w:lang w:eastAsia="en-US"/>
        </w:rPr>
        <w:t>__________</w:t>
      </w:r>
    </w:p>
    <w:p w:rsidR="0063756F" w:rsidRPr="0006770A" w:rsidRDefault="0063756F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>__________________________________________________________________________</w:t>
      </w:r>
      <w:r w:rsidR="0063756F">
        <w:rPr>
          <w:rFonts w:ascii="Courier New" w:eastAsiaTheme="minorHAnsi" w:hAnsi="Courier New" w:cs="Courier New"/>
          <w:lang w:eastAsia="en-US"/>
        </w:rPr>
        <w:t>__________</w:t>
      </w:r>
      <w:r w:rsidRPr="0006770A">
        <w:rPr>
          <w:rFonts w:ascii="Courier New" w:eastAsiaTheme="minorHAnsi" w:hAnsi="Courier New" w:cs="Courier New"/>
          <w:lang w:eastAsia="en-US"/>
        </w:rPr>
        <w:t>.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06770A" w:rsidRPr="0063756F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6770A">
        <w:rPr>
          <w:rFonts w:ascii="Courier New" w:eastAsiaTheme="minorHAnsi" w:hAnsi="Courier New" w:cs="Courier New"/>
          <w:lang w:eastAsia="en-US"/>
        </w:rPr>
        <w:t xml:space="preserve">    </w:t>
      </w:r>
      <w:r w:rsidRPr="0063756F">
        <w:rPr>
          <w:rFonts w:eastAsiaTheme="minorHAnsi"/>
          <w:sz w:val="28"/>
          <w:szCs w:val="28"/>
          <w:lang w:eastAsia="en-US"/>
        </w:rPr>
        <w:t>Намереваюсь (не намереваюсь) лично присутствовать на заседании Комиссии</w:t>
      </w:r>
      <w:r w:rsidR="0063756F">
        <w:rPr>
          <w:rFonts w:eastAsiaTheme="minorHAnsi"/>
          <w:sz w:val="28"/>
          <w:szCs w:val="28"/>
          <w:lang w:eastAsia="en-US"/>
        </w:rPr>
        <w:t xml:space="preserve"> </w:t>
      </w:r>
      <w:r w:rsidRPr="0063756F">
        <w:rPr>
          <w:rFonts w:eastAsiaTheme="minorHAnsi"/>
          <w:sz w:val="28"/>
          <w:szCs w:val="28"/>
          <w:lang w:eastAsia="en-US"/>
        </w:rPr>
        <w:t>администрации   города  Кузнецка  по  соблюдению  требований  к  служебному</w:t>
      </w:r>
      <w:r w:rsidR="0063756F">
        <w:rPr>
          <w:rFonts w:eastAsiaTheme="minorHAnsi"/>
          <w:sz w:val="28"/>
          <w:szCs w:val="28"/>
          <w:lang w:eastAsia="en-US"/>
        </w:rPr>
        <w:t xml:space="preserve"> </w:t>
      </w:r>
      <w:r w:rsidRPr="0063756F">
        <w:rPr>
          <w:rFonts w:eastAsiaTheme="minorHAnsi"/>
          <w:sz w:val="28"/>
          <w:szCs w:val="28"/>
          <w:lang w:eastAsia="en-US"/>
        </w:rPr>
        <w:t>поведению  муниципальных  служащих и урегулированию конфликта интересов при</w:t>
      </w:r>
    </w:p>
    <w:p w:rsidR="0006770A" w:rsidRPr="0063756F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3756F">
        <w:rPr>
          <w:rFonts w:eastAsiaTheme="minorHAnsi"/>
          <w:sz w:val="28"/>
          <w:szCs w:val="28"/>
          <w:lang w:eastAsia="en-US"/>
        </w:rPr>
        <w:t>рассмотрении настоящего обращения (нужное подчеркнуть).</w:t>
      </w: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63756F" w:rsidRPr="0006770A" w:rsidRDefault="0063756F" w:rsidP="0006770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06770A" w:rsidRPr="0063756F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63756F">
        <w:rPr>
          <w:rFonts w:eastAsiaTheme="minorHAnsi"/>
          <w:lang w:eastAsia="en-US"/>
        </w:rPr>
        <w:t>___ _____________ 20___ г.                   ______________________________</w:t>
      </w:r>
    </w:p>
    <w:p w:rsidR="0006770A" w:rsidRPr="0063756F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63756F">
        <w:rPr>
          <w:rFonts w:eastAsiaTheme="minorHAnsi"/>
          <w:lang w:eastAsia="en-US"/>
        </w:rPr>
        <w:t xml:space="preserve">                                                    </w:t>
      </w:r>
      <w:r w:rsidR="0063756F">
        <w:rPr>
          <w:rFonts w:eastAsiaTheme="minorHAnsi"/>
          <w:lang w:eastAsia="en-US"/>
        </w:rPr>
        <w:tab/>
      </w:r>
      <w:r w:rsidR="0063756F">
        <w:rPr>
          <w:rFonts w:eastAsiaTheme="minorHAnsi"/>
          <w:lang w:eastAsia="en-US"/>
        </w:rPr>
        <w:tab/>
      </w:r>
      <w:r w:rsidR="0063756F">
        <w:rPr>
          <w:rFonts w:eastAsiaTheme="minorHAnsi"/>
          <w:lang w:eastAsia="en-US"/>
        </w:rPr>
        <w:tab/>
      </w:r>
      <w:r w:rsidRPr="0063756F">
        <w:rPr>
          <w:rFonts w:eastAsiaTheme="minorHAnsi"/>
          <w:lang w:eastAsia="en-US"/>
        </w:rPr>
        <w:t xml:space="preserve">   (подпись)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06770A" w:rsidRPr="0006770A" w:rsidRDefault="0006770A" w:rsidP="0006770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&lt;*&gt; Функции муниципального (административного) управления организацией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или готовить проекты таких решений.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665A9" w:rsidRDefault="006665A9" w:rsidP="0006770A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lastRenderedPageBreak/>
        <w:t>Приложение N 2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к Положению о комиссии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администрации города Кузнецка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по соблюдению требований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к служебному поведению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муниципальных служащих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и урегулированию конфликта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интересов</w:t>
      </w:r>
    </w:p>
    <w:p w:rsidR="0006770A" w:rsidRPr="0006770A" w:rsidRDefault="0006770A" w:rsidP="0006770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20" w:name="Par240"/>
      <w:bookmarkEnd w:id="20"/>
      <w:r w:rsidRPr="0006770A">
        <w:rPr>
          <w:rFonts w:eastAsiaTheme="minorHAnsi"/>
          <w:sz w:val="28"/>
          <w:szCs w:val="28"/>
          <w:lang w:eastAsia="en-US"/>
        </w:rPr>
        <w:t>Журнал</w:t>
      </w: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учета обращений о даче согласия на замещение должности</w:t>
      </w: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в организации или на выполнение работ (оказание услуг)</w:t>
      </w: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на условиях гражданско-правового договора в организации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50"/>
        <w:gridCol w:w="964"/>
        <w:gridCol w:w="1814"/>
        <w:gridCol w:w="2098"/>
        <w:gridCol w:w="1531"/>
        <w:gridCol w:w="1020"/>
      </w:tblGrid>
      <w:tr w:rsidR="0006770A" w:rsidRPr="000677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Обращение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Ф.И.О. гражданина, подавшего обращение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Наименование организации или фамилия и инициалы индивидуального предпринимателя, с которыми заключается трудовой или гражданско-правовой договор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Ф.И.О. и подпись уполномоченного должностного лица, принявшего обращение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06770A" w:rsidRPr="000677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770A" w:rsidRPr="000677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770A" w:rsidRPr="000677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665A9" w:rsidRDefault="006665A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lastRenderedPageBreak/>
        <w:t>Приложение N 3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к Положению о комиссии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администрации города Кузнецка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по соблюдению требований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к служебному поведению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муниципальных служащих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и урегулированию конфликта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интересов</w:t>
      </w:r>
    </w:p>
    <w:p w:rsidR="0006770A" w:rsidRPr="0006770A" w:rsidRDefault="0006770A" w:rsidP="0006770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6770A" w:rsidRPr="006665A9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6665A9" w:rsidRDefault="0006770A" w:rsidP="006665A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665A9">
        <w:rPr>
          <w:rFonts w:eastAsiaTheme="minorHAnsi"/>
          <w:sz w:val="28"/>
          <w:szCs w:val="28"/>
          <w:lang w:eastAsia="en-US"/>
        </w:rPr>
        <w:t xml:space="preserve">                                                      Председателю комиссии</w:t>
      </w:r>
    </w:p>
    <w:p w:rsidR="0006770A" w:rsidRPr="006665A9" w:rsidRDefault="0006770A" w:rsidP="006665A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665A9">
        <w:rPr>
          <w:rFonts w:eastAsiaTheme="minorHAnsi"/>
          <w:sz w:val="28"/>
          <w:szCs w:val="28"/>
          <w:lang w:eastAsia="en-US"/>
        </w:rPr>
        <w:t xml:space="preserve">                                              администрации города Кузнецка</w:t>
      </w:r>
    </w:p>
    <w:p w:rsidR="0006770A" w:rsidRPr="006665A9" w:rsidRDefault="0006770A" w:rsidP="006665A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665A9">
        <w:rPr>
          <w:rFonts w:eastAsiaTheme="minorHAnsi"/>
          <w:sz w:val="28"/>
          <w:szCs w:val="28"/>
          <w:lang w:eastAsia="en-US"/>
        </w:rPr>
        <w:t xml:space="preserve">                                                   по соблюдению требований</w:t>
      </w:r>
    </w:p>
    <w:p w:rsidR="0006770A" w:rsidRPr="006665A9" w:rsidRDefault="0006770A" w:rsidP="006665A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665A9">
        <w:rPr>
          <w:rFonts w:eastAsiaTheme="minorHAnsi"/>
          <w:sz w:val="28"/>
          <w:szCs w:val="28"/>
          <w:lang w:eastAsia="en-US"/>
        </w:rPr>
        <w:t xml:space="preserve">                                                     к служебному поведению</w:t>
      </w:r>
    </w:p>
    <w:p w:rsidR="0006770A" w:rsidRPr="006665A9" w:rsidRDefault="0006770A" w:rsidP="006665A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665A9">
        <w:rPr>
          <w:rFonts w:eastAsiaTheme="minorHAnsi"/>
          <w:sz w:val="28"/>
          <w:szCs w:val="28"/>
          <w:lang w:eastAsia="en-US"/>
        </w:rPr>
        <w:t xml:space="preserve">                                                     муниципальных служащих</w:t>
      </w:r>
    </w:p>
    <w:p w:rsidR="0006770A" w:rsidRPr="006665A9" w:rsidRDefault="0006770A" w:rsidP="006665A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665A9">
        <w:rPr>
          <w:rFonts w:eastAsiaTheme="minorHAnsi"/>
          <w:sz w:val="28"/>
          <w:szCs w:val="28"/>
          <w:lang w:eastAsia="en-US"/>
        </w:rPr>
        <w:t xml:space="preserve">                                                 и урегулированию конфликта</w:t>
      </w:r>
    </w:p>
    <w:p w:rsidR="0006770A" w:rsidRPr="006665A9" w:rsidRDefault="0006770A" w:rsidP="006665A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665A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интересов</w:t>
      </w:r>
    </w:p>
    <w:p w:rsidR="0006770A" w:rsidRPr="006665A9" w:rsidRDefault="0006770A" w:rsidP="006665A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665A9">
        <w:rPr>
          <w:rFonts w:eastAsiaTheme="minorHAnsi"/>
          <w:sz w:val="28"/>
          <w:szCs w:val="28"/>
          <w:lang w:eastAsia="en-US"/>
        </w:rPr>
        <w:t xml:space="preserve">                                   от _____________________________________</w:t>
      </w:r>
    </w:p>
    <w:p w:rsidR="0006770A" w:rsidRPr="006665A9" w:rsidRDefault="0006770A" w:rsidP="006665A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665A9">
        <w:rPr>
          <w:rFonts w:eastAsiaTheme="minorHAnsi"/>
          <w:lang w:eastAsia="en-US"/>
        </w:rPr>
        <w:t xml:space="preserve">                                             (замещаемая должность, Ф.И.О.)</w:t>
      </w:r>
    </w:p>
    <w:p w:rsidR="0006770A" w:rsidRDefault="0006770A" w:rsidP="006665A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665A9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6665A9" w:rsidRPr="006665A9" w:rsidRDefault="006665A9" w:rsidP="006665A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06770A" w:rsidRPr="0006770A" w:rsidRDefault="0006770A" w:rsidP="006665A9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6665A9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665A9" w:rsidRPr="0006770A" w:rsidRDefault="006665A9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6665A9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21" w:name="Par298"/>
      <w:bookmarkEnd w:id="21"/>
      <w:r w:rsidRPr="006665A9">
        <w:rPr>
          <w:rFonts w:eastAsiaTheme="minorHAnsi"/>
          <w:sz w:val="28"/>
          <w:szCs w:val="28"/>
          <w:lang w:eastAsia="en-US"/>
        </w:rPr>
        <w:t>ЗАЯВЛЕНИЕ</w:t>
      </w:r>
    </w:p>
    <w:p w:rsidR="0006770A" w:rsidRPr="006665A9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665A9">
        <w:rPr>
          <w:rFonts w:eastAsiaTheme="minorHAnsi"/>
          <w:sz w:val="28"/>
          <w:szCs w:val="28"/>
          <w:lang w:eastAsia="en-US"/>
        </w:rPr>
        <w:t>о невозможности по объективным причинам представить сведения</w:t>
      </w:r>
    </w:p>
    <w:p w:rsidR="0006770A" w:rsidRPr="006665A9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665A9">
        <w:rPr>
          <w:rFonts w:eastAsiaTheme="minorHAnsi"/>
          <w:sz w:val="28"/>
          <w:szCs w:val="28"/>
          <w:lang w:eastAsia="en-US"/>
        </w:rPr>
        <w:t>о доходах, об имуществе и обязательствах имущественного</w:t>
      </w:r>
    </w:p>
    <w:p w:rsidR="0006770A" w:rsidRPr="006665A9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665A9">
        <w:rPr>
          <w:rFonts w:eastAsiaTheme="minorHAnsi"/>
          <w:sz w:val="28"/>
          <w:szCs w:val="28"/>
          <w:lang w:eastAsia="en-US"/>
        </w:rPr>
        <w:t>характера своих супруги (супруга) и несовершеннолетних детей</w:t>
      </w:r>
    </w:p>
    <w:p w:rsidR="0006770A" w:rsidRPr="006665A9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6665A9">
        <w:rPr>
          <w:rFonts w:eastAsiaTheme="minorHAnsi"/>
          <w:sz w:val="28"/>
          <w:szCs w:val="28"/>
          <w:lang w:eastAsia="en-US"/>
        </w:rPr>
        <w:t xml:space="preserve">    Сообщаю,  что  не  имею  возможности представить сведения о доходах, об имуществе и обязательствах имущественного характера своих супруги (супруга) и (или) несовершеннолетних детей ______</w:t>
      </w:r>
      <w:r w:rsidR="006665A9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06770A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</w:t>
      </w:r>
    </w:p>
    <w:p w:rsidR="0006770A" w:rsidRPr="0006770A" w:rsidRDefault="0006770A" w:rsidP="0006770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6770A">
        <w:rPr>
          <w:rFonts w:eastAsiaTheme="minorHAnsi"/>
          <w:lang w:eastAsia="en-US"/>
        </w:rPr>
        <w:t xml:space="preserve"> (Ф.И.О. супруги (супруга) и (или) несовершеннолетних детей)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06770A">
        <w:rPr>
          <w:rFonts w:eastAsiaTheme="minorHAnsi"/>
          <w:sz w:val="24"/>
          <w:szCs w:val="24"/>
          <w:lang w:eastAsia="en-US"/>
        </w:rPr>
        <w:t>за</w:t>
      </w:r>
      <w:r w:rsidRPr="0006770A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________________________________________________________________________</w:t>
      </w:r>
      <w:r w:rsidR="006665A9">
        <w:rPr>
          <w:rFonts w:eastAsiaTheme="minorHAnsi"/>
          <w:sz w:val="22"/>
          <w:szCs w:val="22"/>
          <w:lang w:eastAsia="en-US"/>
        </w:rPr>
        <w:t>________________</w:t>
      </w:r>
    </w:p>
    <w:p w:rsidR="0006770A" w:rsidRPr="0006770A" w:rsidRDefault="0006770A" w:rsidP="006665A9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6770A">
        <w:rPr>
          <w:rFonts w:eastAsiaTheme="minorHAnsi"/>
          <w:lang w:eastAsia="en-US"/>
        </w:rPr>
        <w:t>(указать отчетный период)</w:t>
      </w: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06770A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 w:rsidR="006665A9">
        <w:rPr>
          <w:rFonts w:eastAsiaTheme="minorHAnsi"/>
          <w:sz w:val="22"/>
          <w:szCs w:val="22"/>
          <w:lang w:eastAsia="en-US"/>
        </w:rPr>
        <w:t>_________________</w:t>
      </w:r>
    </w:p>
    <w:p w:rsidR="006665A9" w:rsidRDefault="006665A9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6665A9" w:rsidRDefault="006665A9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</w:t>
      </w:r>
    </w:p>
    <w:p w:rsidR="006665A9" w:rsidRDefault="006665A9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6665A9" w:rsidRDefault="006665A9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</w:t>
      </w:r>
    </w:p>
    <w:p w:rsidR="006665A9" w:rsidRDefault="006665A9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6665A9" w:rsidRPr="0006770A" w:rsidRDefault="006665A9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__________________________________________________________________________________________.</w:t>
      </w:r>
    </w:p>
    <w:p w:rsidR="006665A9" w:rsidRPr="006665A9" w:rsidRDefault="0006770A" w:rsidP="006665A9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6665A9">
        <w:rPr>
          <w:rFonts w:eastAsiaTheme="minorHAnsi"/>
          <w:lang w:eastAsia="en-US"/>
        </w:rPr>
        <w:t>(указываются  все  причины  и  обстоятельства,  необходимые для того, чтобы</w:t>
      </w:r>
      <w:r w:rsidR="006665A9">
        <w:rPr>
          <w:rFonts w:eastAsiaTheme="minorHAnsi"/>
          <w:lang w:eastAsia="en-US"/>
        </w:rPr>
        <w:t xml:space="preserve"> </w:t>
      </w:r>
      <w:r w:rsidRPr="006665A9">
        <w:rPr>
          <w:rFonts w:eastAsiaTheme="minorHAnsi"/>
          <w:lang w:eastAsia="en-US"/>
        </w:rPr>
        <w:t>комиссия могла</w:t>
      </w:r>
      <w:r w:rsidR="006665A9" w:rsidRPr="006665A9">
        <w:rPr>
          <w:rFonts w:eastAsiaTheme="minorHAnsi"/>
          <w:sz w:val="22"/>
          <w:szCs w:val="22"/>
          <w:lang w:eastAsia="en-US"/>
        </w:rPr>
        <w:t xml:space="preserve"> </w:t>
      </w:r>
      <w:r w:rsidR="006665A9" w:rsidRPr="006665A9">
        <w:rPr>
          <w:rFonts w:eastAsiaTheme="minorHAnsi"/>
          <w:lang w:eastAsia="en-US"/>
        </w:rPr>
        <w:t>сделать вывод о том, что непредставление сведений носит</w:t>
      </w:r>
      <w:r w:rsidR="006665A9">
        <w:rPr>
          <w:rFonts w:eastAsiaTheme="minorHAnsi"/>
          <w:lang w:eastAsia="en-US"/>
        </w:rPr>
        <w:t xml:space="preserve"> о</w:t>
      </w:r>
      <w:r w:rsidR="006665A9" w:rsidRPr="006665A9">
        <w:rPr>
          <w:rFonts w:eastAsiaTheme="minorHAnsi"/>
          <w:lang w:eastAsia="en-US"/>
        </w:rPr>
        <w:t>бъективный характер)</w:t>
      </w:r>
    </w:p>
    <w:p w:rsidR="0006770A" w:rsidRPr="006665A9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06770A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 w:rsidR="006665A9">
        <w:rPr>
          <w:rFonts w:eastAsiaTheme="minorHAnsi"/>
          <w:sz w:val="22"/>
          <w:szCs w:val="22"/>
          <w:lang w:eastAsia="en-US"/>
        </w:rPr>
        <w:t>_________________</w:t>
      </w:r>
    </w:p>
    <w:p w:rsidR="006665A9" w:rsidRPr="0006770A" w:rsidRDefault="006665A9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06770A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 w:rsidR="006665A9">
        <w:rPr>
          <w:rFonts w:eastAsiaTheme="minorHAnsi"/>
          <w:sz w:val="22"/>
          <w:szCs w:val="22"/>
          <w:lang w:eastAsia="en-US"/>
        </w:rPr>
        <w:t>_________________</w:t>
      </w:r>
    </w:p>
    <w:p w:rsidR="006665A9" w:rsidRPr="0006770A" w:rsidRDefault="006665A9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06770A">
        <w:rPr>
          <w:rFonts w:eastAsiaTheme="minorHAnsi"/>
          <w:sz w:val="22"/>
          <w:szCs w:val="22"/>
          <w:lang w:eastAsia="en-US"/>
        </w:rPr>
        <w:t>__________________________________________________________________________</w:t>
      </w:r>
      <w:r w:rsidR="006665A9">
        <w:rPr>
          <w:rFonts w:eastAsiaTheme="minorHAnsi"/>
          <w:sz w:val="22"/>
          <w:szCs w:val="22"/>
          <w:lang w:eastAsia="en-US"/>
        </w:rPr>
        <w:t>_________________</w:t>
      </w:r>
      <w:r w:rsidRPr="0006770A">
        <w:rPr>
          <w:rFonts w:eastAsiaTheme="minorHAnsi"/>
          <w:sz w:val="22"/>
          <w:szCs w:val="22"/>
          <w:lang w:eastAsia="en-US"/>
        </w:rPr>
        <w:t>.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06770A" w:rsidRPr="006665A9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665A9">
        <w:rPr>
          <w:rFonts w:eastAsiaTheme="minorHAnsi"/>
          <w:sz w:val="28"/>
          <w:szCs w:val="28"/>
          <w:lang w:eastAsia="en-US"/>
        </w:rPr>
        <w:t xml:space="preserve">    Принятые меры по получению указанных сведений:</w:t>
      </w: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06770A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 w:rsidR="006665A9">
        <w:rPr>
          <w:rFonts w:eastAsiaTheme="minorHAnsi"/>
          <w:sz w:val="22"/>
          <w:szCs w:val="22"/>
          <w:lang w:eastAsia="en-US"/>
        </w:rPr>
        <w:t>_________________</w:t>
      </w:r>
    </w:p>
    <w:p w:rsidR="006665A9" w:rsidRPr="0006770A" w:rsidRDefault="006665A9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06770A">
        <w:rPr>
          <w:rFonts w:eastAsiaTheme="minorHAnsi"/>
          <w:sz w:val="22"/>
          <w:szCs w:val="22"/>
          <w:lang w:eastAsia="en-US"/>
        </w:rPr>
        <w:t>__________________________________________________________________________</w:t>
      </w:r>
      <w:r w:rsidR="006665A9">
        <w:rPr>
          <w:rFonts w:eastAsiaTheme="minorHAnsi"/>
          <w:sz w:val="22"/>
          <w:szCs w:val="22"/>
          <w:lang w:eastAsia="en-US"/>
        </w:rPr>
        <w:t>__________________</w:t>
      </w:r>
    </w:p>
    <w:p w:rsidR="006665A9" w:rsidRPr="0006770A" w:rsidRDefault="006665A9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06770A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 w:rsidR="006665A9">
        <w:rPr>
          <w:rFonts w:eastAsiaTheme="minorHAnsi"/>
          <w:sz w:val="22"/>
          <w:szCs w:val="22"/>
          <w:lang w:eastAsia="en-US"/>
        </w:rPr>
        <w:t>________________</w:t>
      </w:r>
    </w:p>
    <w:p w:rsidR="006665A9" w:rsidRPr="0006770A" w:rsidRDefault="006665A9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06770A">
        <w:rPr>
          <w:rFonts w:eastAsiaTheme="minorHAnsi"/>
          <w:sz w:val="22"/>
          <w:szCs w:val="22"/>
          <w:lang w:eastAsia="en-US"/>
        </w:rPr>
        <w:t>__________________________________________________________________________</w:t>
      </w:r>
      <w:r w:rsidR="006665A9">
        <w:rPr>
          <w:rFonts w:eastAsiaTheme="minorHAnsi"/>
          <w:sz w:val="22"/>
          <w:szCs w:val="22"/>
          <w:lang w:eastAsia="en-US"/>
        </w:rPr>
        <w:t>_________________</w:t>
      </w:r>
      <w:r w:rsidRPr="0006770A">
        <w:rPr>
          <w:rFonts w:eastAsiaTheme="minorHAnsi"/>
          <w:sz w:val="22"/>
          <w:szCs w:val="22"/>
          <w:lang w:eastAsia="en-US"/>
        </w:rPr>
        <w:t>.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06770A" w:rsidRPr="006665A9" w:rsidRDefault="0006770A" w:rsidP="006665A9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2"/>
          <w:szCs w:val="22"/>
          <w:lang w:eastAsia="en-US"/>
        </w:rPr>
        <w:t xml:space="preserve">    </w:t>
      </w:r>
      <w:r w:rsidRPr="006665A9">
        <w:rPr>
          <w:rFonts w:eastAsiaTheme="minorHAnsi"/>
          <w:sz w:val="28"/>
          <w:szCs w:val="28"/>
          <w:lang w:eastAsia="en-US"/>
        </w:rPr>
        <w:t>Намереваюсь (не намереваюсь) лично присутствовать на заседании Комиссии</w:t>
      </w:r>
      <w:r w:rsidR="006665A9" w:rsidRPr="006665A9">
        <w:rPr>
          <w:rFonts w:eastAsiaTheme="minorHAnsi"/>
          <w:sz w:val="28"/>
          <w:szCs w:val="28"/>
          <w:lang w:eastAsia="en-US"/>
        </w:rPr>
        <w:t xml:space="preserve"> </w:t>
      </w:r>
      <w:r w:rsidRPr="006665A9">
        <w:rPr>
          <w:rFonts w:eastAsiaTheme="minorHAnsi"/>
          <w:sz w:val="28"/>
          <w:szCs w:val="28"/>
          <w:lang w:eastAsia="en-US"/>
        </w:rPr>
        <w:t>администрации   города  Кузнецка  по  соблюдению  требований  к  служебному</w:t>
      </w:r>
      <w:r w:rsidR="006665A9" w:rsidRPr="006665A9">
        <w:rPr>
          <w:rFonts w:eastAsiaTheme="minorHAnsi"/>
          <w:sz w:val="28"/>
          <w:szCs w:val="28"/>
          <w:lang w:eastAsia="en-US"/>
        </w:rPr>
        <w:t xml:space="preserve"> </w:t>
      </w:r>
      <w:r w:rsidRPr="006665A9">
        <w:rPr>
          <w:rFonts w:eastAsiaTheme="minorHAnsi"/>
          <w:sz w:val="28"/>
          <w:szCs w:val="28"/>
          <w:lang w:eastAsia="en-US"/>
        </w:rPr>
        <w:t>поведению  муниципальных  служащих и урегулированию конфликта интересов при</w:t>
      </w:r>
      <w:r w:rsidR="006665A9" w:rsidRPr="006665A9">
        <w:rPr>
          <w:rFonts w:eastAsiaTheme="minorHAnsi"/>
          <w:sz w:val="28"/>
          <w:szCs w:val="28"/>
          <w:lang w:eastAsia="en-US"/>
        </w:rPr>
        <w:t xml:space="preserve"> </w:t>
      </w:r>
      <w:r w:rsidRPr="006665A9">
        <w:rPr>
          <w:rFonts w:eastAsiaTheme="minorHAnsi"/>
          <w:sz w:val="28"/>
          <w:szCs w:val="28"/>
          <w:lang w:eastAsia="en-US"/>
        </w:rPr>
        <w:t>рассмотрении настоящего обращения (нужное подчеркнуть).</w:t>
      </w:r>
    </w:p>
    <w:p w:rsid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6665A9" w:rsidRPr="0006770A" w:rsidRDefault="006665A9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06770A">
        <w:rPr>
          <w:rFonts w:eastAsiaTheme="minorHAnsi"/>
          <w:sz w:val="22"/>
          <w:szCs w:val="22"/>
          <w:lang w:eastAsia="en-US"/>
        </w:rPr>
        <w:t>___ _____________ 20___ г.                   ______________________________</w:t>
      </w:r>
    </w:p>
    <w:p w:rsidR="0006770A" w:rsidRPr="006665A9" w:rsidRDefault="0006770A" w:rsidP="0006770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6770A">
        <w:rPr>
          <w:rFonts w:eastAsiaTheme="minorHAnsi"/>
          <w:sz w:val="22"/>
          <w:szCs w:val="22"/>
          <w:lang w:eastAsia="en-US"/>
        </w:rPr>
        <w:t xml:space="preserve">                                                       </w:t>
      </w:r>
      <w:r w:rsidR="006665A9">
        <w:rPr>
          <w:rFonts w:eastAsiaTheme="minorHAnsi"/>
          <w:sz w:val="22"/>
          <w:szCs w:val="22"/>
          <w:lang w:eastAsia="en-US"/>
        </w:rPr>
        <w:tab/>
      </w:r>
      <w:r w:rsidR="006665A9">
        <w:rPr>
          <w:rFonts w:eastAsiaTheme="minorHAnsi"/>
          <w:sz w:val="22"/>
          <w:szCs w:val="22"/>
          <w:lang w:eastAsia="en-US"/>
        </w:rPr>
        <w:tab/>
      </w:r>
      <w:r w:rsidR="006665A9">
        <w:rPr>
          <w:rFonts w:eastAsiaTheme="minorHAnsi"/>
          <w:sz w:val="22"/>
          <w:szCs w:val="22"/>
          <w:lang w:eastAsia="en-US"/>
        </w:rPr>
        <w:tab/>
      </w:r>
      <w:r w:rsidRPr="006665A9">
        <w:rPr>
          <w:rFonts w:eastAsiaTheme="minorHAnsi"/>
          <w:lang w:eastAsia="en-US"/>
        </w:rPr>
        <w:t xml:space="preserve"> (подпись)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665A9" w:rsidRDefault="006665A9" w:rsidP="0006770A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lastRenderedPageBreak/>
        <w:t>Приложение N 4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к Положению о комиссии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администрации города Кузнецка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по соблюдению требований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к служебному поведению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муниципальных служащих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и урегулированию конфликта</w:t>
      </w:r>
    </w:p>
    <w:p w:rsidR="0006770A" w:rsidRPr="0006770A" w:rsidRDefault="0006770A" w:rsidP="0006770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интересов</w:t>
      </w:r>
    </w:p>
    <w:p w:rsidR="0006770A" w:rsidRPr="0006770A" w:rsidRDefault="0006770A" w:rsidP="0006770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22" w:name="Par352"/>
      <w:bookmarkEnd w:id="22"/>
      <w:r w:rsidRPr="0006770A">
        <w:rPr>
          <w:rFonts w:eastAsiaTheme="minorHAnsi"/>
          <w:sz w:val="28"/>
          <w:szCs w:val="28"/>
          <w:lang w:eastAsia="en-US"/>
        </w:rPr>
        <w:t>Журнал</w:t>
      </w: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учета заявлений о невозможности по объективным причинам</w:t>
      </w: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представить сведения о доходах, об имуществе</w:t>
      </w: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и обязательствах имущественного характера своих</w:t>
      </w:r>
    </w:p>
    <w:p w:rsidR="0006770A" w:rsidRPr="0006770A" w:rsidRDefault="0006770A" w:rsidP="00067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6770A">
        <w:rPr>
          <w:rFonts w:eastAsiaTheme="minorHAnsi"/>
          <w:sz w:val="28"/>
          <w:szCs w:val="28"/>
          <w:lang w:eastAsia="en-US"/>
        </w:rPr>
        <w:t>супруги (супруга) и несовершеннолетних детей</w:t>
      </w:r>
    </w:p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1155"/>
        <w:gridCol w:w="1644"/>
        <w:gridCol w:w="1757"/>
        <w:gridCol w:w="1928"/>
        <w:gridCol w:w="850"/>
      </w:tblGrid>
      <w:tr w:rsidR="0006770A" w:rsidRPr="0006770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Ф.И.О. муниципального служащего, подавшего заявление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Должность муниципального служащего, подавшего заявление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Ф.И.О. и подпись уполномоченного должностного лица, принявшего заявление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06770A" w:rsidRPr="0006770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70A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770A" w:rsidRPr="000677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770A" w:rsidRPr="000677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Pr="0006770A" w:rsidRDefault="0006770A" w:rsidP="000677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6770A" w:rsidRPr="0006770A" w:rsidRDefault="0006770A" w:rsidP="000677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770A" w:rsidRPr="00312C21" w:rsidRDefault="0006770A" w:rsidP="00312C21">
      <w:pPr>
        <w:tabs>
          <w:tab w:val="left" w:pos="4019"/>
        </w:tabs>
        <w:rPr>
          <w:rFonts w:ascii="Arial" w:hAnsi="Arial"/>
          <w:sz w:val="22"/>
        </w:rPr>
      </w:pPr>
    </w:p>
    <w:sectPr w:rsidR="0006770A" w:rsidRPr="00312C21" w:rsidSect="006665A9">
      <w:headerReference w:type="default" r:id="rId24"/>
      <w:type w:val="continuous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30" w:rsidRDefault="00C31930" w:rsidP="00813F9A">
      <w:r>
        <w:separator/>
      </w:r>
    </w:p>
  </w:endnote>
  <w:endnote w:type="continuationSeparator" w:id="0">
    <w:p w:rsidR="00C31930" w:rsidRDefault="00C31930" w:rsidP="0081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30" w:rsidRDefault="00C31930" w:rsidP="00813F9A">
      <w:r>
        <w:separator/>
      </w:r>
    </w:p>
  </w:footnote>
  <w:footnote w:type="continuationSeparator" w:id="0">
    <w:p w:rsidR="00C31930" w:rsidRDefault="00C31930" w:rsidP="0081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06" w:rsidRPr="00813F9A" w:rsidRDefault="00CA1A06" w:rsidP="006A0A16">
    <w:pPr>
      <w:jc w:val="both"/>
      <w:rPr>
        <w:bCs/>
        <w:sz w:val="28"/>
      </w:rPr>
    </w:pPr>
    <w:r>
      <w:rPr>
        <w:bCs/>
        <w:sz w:val="28"/>
      </w:rPr>
      <w:t xml:space="preserve">                                                                </w:t>
    </w:r>
  </w:p>
  <w:p w:rsidR="00CA1A06" w:rsidRPr="00813F9A" w:rsidRDefault="00CA1A06" w:rsidP="00813F9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4"/>
    <w:rsid w:val="00051AE6"/>
    <w:rsid w:val="0006770A"/>
    <w:rsid w:val="00071759"/>
    <w:rsid w:val="000B4016"/>
    <w:rsid w:val="000D4303"/>
    <w:rsid w:val="001225B5"/>
    <w:rsid w:val="00134B5C"/>
    <w:rsid w:val="00155250"/>
    <w:rsid w:val="001E0606"/>
    <w:rsid w:val="00275BA7"/>
    <w:rsid w:val="00312C21"/>
    <w:rsid w:val="00324589"/>
    <w:rsid w:val="00383C7B"/>
    <w:rsid w:val="00395C5F"/>
    <w:rsid w:val="004C2B83"/>
    <w:rsid w:val="004E0D7B"/>
    <w:rsid w:val="0050029F"/>
    <w:rsid w:val="005556DA"/>
    <w:rsid w:val="00580928"/>
    <w:rsid w:val="0059506F"/>
    <w:rsid w:val="005F4498"/>
    <w:rsid w:val="0063756F"/>
    <w:rsid w:val="006665A9"/>
    <w:rsid w:val="006813C9"/>
    <w:rsid w:val="00691968"/>
    <w:rsid w:val="006A0A16"/>
    <w:rsid w:val="006B3803"/>
    <w:rsid w:val="00737188"/>
    <w:rsid w:val="00771F82"/>
    <w:rsid w:val="007A0244"/>
    <w:rsid w:val="007A45BB"/>
    <w:rsid w:val="007B2CEB"/>
    <w:rsid w:val="007C1E5C"/>
    <w:rsid w:val="00813F9A"/>
    <w:rsid w:val="00870753"/>
    <w:rsid w:val="008C4909"/>
    <w:rsid w:val="008E7774"/>
    <w:rsid w:val="00906561"/>
    <w:rsid w:val="00941C90"/>
    <w:rsid w:val="009565B6"/>
    <w:rsid w:val="0095794C"/>
    <w:rsid w:val="009B3A2B"/>
    <w:rsid w:val="009C0AC4"/>
    <w:rsid w:val="009D1E65"/>
    <w:rsid w:val="009E0213"/>
    <w:rsid w:val="00A54433"/>
    <w:rsid w:val="00A700E7"/>
    <w:rsid w:val="00A769BE"/>
    <w:rsid w:val="00AA2BB4"/>
    <w:rsid w:val="00AA5663"/>
    <w:rsid w:val="00B073F1"/>
    <w:rsid w:val="00B36CA2"/>
    <w:rsid w:val="00B57CB8"/>
    <w:rsid w:val="00B67895"/>
    <w:rsid w:val="00B7023A"/>
    <w:rsid w:val="00B82531"/>
    <w:rsid w:val="00C155EE"/>
    <w:rsid w:val="00C31930"/>
    <w:rsid w:val="00C31BC1"/>
    <w:rsid w:val="00CA1A06"/>
    <w:rsid w:val="00CB7D69"/>
    <w:rsid w:val="00CF1BCC"/>
    <w:rsid w:val="00D540CA"/>
    <w:rsid w:val="00DA2C1A"/>
    <w:rsid w:val="00E325A9"/>
    <w:rsid w:val="00E52724"/>
    <w:rsid w:val="00E61BB7"/>
    <w:rsid w:val="00E73996"/>
    <w:rsid w:val="00EC2123"/>
    <w:rsid w:val="00EF696B"/>
    <w:rsid w:val="00F25437"/>
    <w:rsid w:val="00F47326"/>
    <w:rsid w:val="00F7242C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52724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12C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2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52724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E52724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52724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E5272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906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12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8092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90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52724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12C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2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52724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E52724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52724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E5272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906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12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8092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90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89725&amp;dst=100293" TargetMode="External"/><Relationship Id="rId18" Type="http://schemas.openxmlformats.org/officeDocument/2006/relationships/hyperlink" Target="https://login.consultant.ru/link/?req=doc&amp;base=RLAW021&amp;n=9233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181933&amp;dst=17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21&amp;n=163676&amp;dst=100019" TargetMode="External"/><Relationship Id="rId17" Type="http://schemas.openxmlformats.org/officeDocument/2006/relationships/hyperlink" Target="https://login.consultant.ru/link/?req=doc&amp;base=RLAW021&amp;n=842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194066" TargetMode="External"/><Relationship Id="rId20" Type="http://schemas.openxmlformats.org/officeDocument/2006/relationships/hyperlink" Target="https://login.consultant.ru/link/?req=doc&amp;base=LAW&amp;n=172553&amp;dst=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21&amp;n=46296&amp;date=12.04.20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75" TargetMode="External"/><Relationship Id="rId23" Type="http://schemas.openxmlformats.org/officeDocument/2006/relationships/hyperlink" Target="https://login.consultant.ru/link/?req=doc&amp;base=LAW&amp;n=194066&amp;dst=28" TargetMode="External"/><Relationship Id="rId10" Type="http://schemas.openxmlformats.org/officeDocument/2006/relationships/hyperlink" Target="https://login.consultant.ru/link/?req=doc&amp;base=LAW&amp;n=82959&amp;date=12.04.2024" TargetMode="External"/><Relationship Id="rId19" Type="http://schemas.openxmlformats.org/officeDocument/2006/relationships/hyperlink" Target="https://login.consultant.ru/link/?req=doc&amp;base=LAW&amp;n=194066&amp;dst=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89725&amp;date=12.04.2024&amp;dst=100293&amp;field=134" TargetMode="External"/><Relationship Id="rId14" Type="http://schemas.openxmlformats.org/officeDocument/2006/relationships/hyperlink" Target="https://login.consultant.ru/link/?req=doc&amp;base=LAW&amp;n=82959" TargetMode="External"/><Relationship Id="rId22" Type="http://schemas.openxmlformats.org/officeDocument/2006/relationships/hyperlink" Target="https://login.consultant.ru/link/?req=doc&amp;base=LAW&amp;n=156929&amp;dst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4653-8676-40CE-B6FE-D366ED3C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6686</Words>
  <Characters>38115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Людмила Борисовна</dc:creator>
  <cp:lastModifiedBy>Белова Нина Ивановна</cp:lastModifiedBy>
  <cp:revision>3</cp:revision>
  <cp:lastPrinted>2024-04-26T11:50:00Z</cp:lastPrinted>
  <dcterms:created xsi:type="dcterms:W3CDTF">2024-04-26T11:47:00Z</dcterms:created>
  <dcterms:modified xsi:type="dcterms:W3CDTF">2024-04-26T11:51:00Z</dcterms:modified>
</cp:coreProperties>
</file>